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734B" w:rsidRDefault="001A700E" w:rsidP="009F734B">
      <w:pPr>
        <w:ind w:firstLineChars="0" w:firstLine="0"/>
        <w:rPr>
          <w:rFonts w:asciiTheme="minorEastAsia" w:hAnsiTheme="minorEastAsia"/>
          <w:szCs w:val="30"/>
        </w:rPr>
      </w:pPr>
      <w:r>
        <w:rPr>
          <w:rFonts w:hint="eastAsia"/>
        </w:rPr>
        <w:t>附件</w:t>
      </w:r>
      <w:r w:rsidR="00E12EB6">
        <w:rPr>
          <w:rFonts w:hint="eastAsia"/>
        </w:rPr>
        <w:t>二</w:t>
      </w:r>
      <w:r w:rsidR="00D27095">
        <w:rPr>
          <w:rFonts w:hint="eastAsia"/>
        </w:rPr>
        <w:t>、</w:t>
      </w:r>
      <w:r w:rsidR="00791391">
        <w:rPr>
          <w:rFonts w:hint="eastAsia"/>
        </w:rPr>
        <w:t>行知学院</w:t>
      </w:r>
      <w:r w:rsidR="00791391">
        <w:rPr>
          <w:rFonts w:asciiTheme="minorEastAsia" w:hAnsiTheme="minorEastAsia" w:hint="eastAsia"/>
          <w:szCs w:val="30"/>
        </w:rPr>
        <w:t>“</w:t>
      </w:r>
      <w:r w:rsidR="00791391" w:rsidRPr="003E469B">
        <w:rPr>
          <w:rFonts w:asciiTheme="minorEastAsia" w:hAnsiTheme="minorEastAsia" w:hint="eastAsia"/>
          <w:szCs w:val="30"/>
        </w:rPr>
        <w:t>遇见心情</w:t>
      </w:r>
      <w:r w:rsidR="00791391">
        <w:rPr>
          <w:rFonts w:asciiTheme="minorEastAsia" w:hAnsiTheme="minorEastAsia" w:hint="eastAsia"/>
          <w:szCs w:val="30"/>
        </w:rPr>
        <w:t xml:space="preserve"> </w:t>
      </w:r>
      <w:r w:rsidR="00791391" w:rsidRPr="003E469B">
        <w:rPr>
          <w:rFonts w:asciiTheme="minorEastAsia" w:hAnsiTheme="minorEastAsia" w:hint="eastAsia"/>
          <w:szCs w:val="30"/>
        </w:rPr>
        <w:t>快乐由己”</w:t>
      </w:r>
      <w:r w:rsidR="002F195F">
        <w:rPr>
          <w:rFonts w:asciiTheme="minorEastAsia" w:hAnsiTheme="minorEastAsia" w:hint="eastAsia"/>
          <w:szCs w:val="30"/>
        </w:rPr>
        <w:t>自</w:t>
      </w:r>
      <w:r w:rsidR="00791391">
        <w:rPr>
          <w:rFonts w:hint="eastAsia"/>
        </w:rPr>
        <w:t>我情绪调节行动研究</w:t>
      </w:r>
      <w:r w:rsidR="00791391" w:rsidRPr="00CD2082">
        <w:rPr>
          <w:rFonts w:asciiTheme="minorEastAsia" w:hAnsiTheme="minorEastAsia" w:hint="eastAsia"/>
          <w:szCs w:val="30"/>
        </w:rPr>
        <w:t>报告</w:t>
      </w:r>
      <w:r w:rsidR="00A92A72" w:rsidRPr="00CD2082">
        <w:rPr>
          <w:rFonts w:asciiTheme="minorEastAsia" w:hAnsiTheme="minorEastAsia" w:hint="eastAsia"/>
          <w:szCs w:val="30"/>
        </w:rPr>
        <w:t>模板、</w:t>
      </w:r>
      <w:r w:rsidR="002F195F" w:rsidRPr="00CD2082">
        <w:rPr>
          <w:rFonts w:asciiTheme="minorEastAsia" w:hAnsiTheme="minorEastAsia" w:hint="eastAsia"/>
          <w:szCs w:val="30"/>
        </w:rPr>
        <w:t>参考</w:t>
      </w:r>
      <w:r w:rsidR="00E12EB6" w:rsidRPr="00CD2082">
        <w:rPr>
          <w:rFonts w:asciiTheme="minorEastAsia" w:hAnsiTheme="minorEastAsia" w:hint="eastAsia"/>
          <w:szCs w:val="30"/>
        </w:rPr>
        <w:t>资料</w:t>
      </w:r>
    </w:p>
    <w:p w:rsidR="00B018D9" w:rsidRPr="00B018D9" w:rsidRDefault="00B018D9" w:rsidP="00B018D9">
      <w:pPr>
        <w:ind w:firstLineChars="0" w:firstLine="0"/>
        <w:rPr>
          <w:rFonts w:asciiTheme="minorEastAsia" w:hAnsiTheme="minorEastAsia"/>
          <w:szCs w:val="30"/>
        </w:rPr>
      </w:pPr>
      <w:r>
        <w:rPr>
          <w:rFonts w:asciiTheme="minorEastAsia" w:hAnsiTheme="minorEastAsia" w:hint="eastAsia"/>
          <w:szCs w:val="30"/>
        </w:rPr>
        <w:t>（一）</w:t>
      </w:r>
      <w:r w:rsidRPr="00B018D9">
        <w:rPr>
          <w:rFonts w:asciiTheme="minorEastAsia" w:hAnsiTheme="minorEastAsia" w:hint="eastAsia"/>
          <w:szCs w:val="30"/>
        </w:rPr>
        <w:t>行动研究报告模板</w:t>
      </w:r>
    </w:p>
    <w:p w:rsidR="00B018D9" w:rsidRPr="0053010F" w:rsidRDefault="00B018D9" w:rsidP="00B018D9">
      <w:pPr>
        <w:ind w:firstLine="420"/>
        <w:rPr>
          <w:rFonts w:ascii="楷体_GB2312" w:eastAsia="楷体_GB2312"/>
          <w:color w:val="000000"/>
          <w:sz w:val="21"/>
          <w:szCs w:val="21"/>
        </w:rPr>
      </w:pPr>
      <w:r w:rsidRPr="0053010F">
        <w:rPr>
          <w:rFonts w:ascii="楷体_GB2312" w:eastAsia="楷体_GB2312" w:hint="eastAsia"/>
          <w:color w:val="000000"/>
          <w:sz w:val="21"/>
          <w:szCs w:val="21"/>
        </w:rPr>
        <w:t>行动研究主要包括五个步骤：</w:t>
      </w:r>
      <w:r>
        <w:rPr>
          <w:rFonts w:ascii="楷体_GB2312" w:eastAsia="楷体_GB2312" w:hint="eastAsia"/>
          <w:color w:val="000000"/>
          <w:sz w:val="21"/>
          <w:szCs w:val="21"/>
        </w:rPr>
        <w:t>1．明确问题；</w:t>
      </w:r>
      <w:r>
        <w:rPr>
          <w:rFonts w:ascii="楷体_GB2312" w:eastAsia="楷体_GB2312" w:hint="eastAsia"/>
          <w:color w:val="000000"/>
          <w:sz w:val="21"/>
          <w:szCs w:val="21"/>
        </w:rPr>
        <w:t> </w:t>
      </w:r>
      <w:r>
        <w:rPr>
          <w:rFonts w:ascii="楷体_GB2312" w:eastAsia="楷体_GB2312" w:hint="eastAsia"/>
          <w:color w:val="000000"/>
          <w:sz w:val="21"/>
          <w:szCs w:val="21"/>
        </w:rPr>
        <w:t>2．解决方案；3．实施方案；4．效果评估；5．反思总结。具体可参考以下</w:t>
      </w:r>
      <w:r w:rsidRPr="0053010F">
        <w:rPr>
          <w:rFonts w:ascii="楷体_GB2312" w:eastAsia="楷体_GB2312" w:hint="eastAsia"/>
          <w:color w:val="000000"/>
          <w:sz w:val="21"/>
          <w:szCs w:val="21"/>
        </w:rPr>
        <w:t>行动研究报告</w:t>
      </w:r>
      <w:r>
        <w:rPr>
          <w:rFonts w:ascii="楷体_GB2312" w:eastAsia="楷体_GB2312" w:hint="eastAsia"/>
          <w:color w:val="000000"/>
          <w:sz w:val="21"/>
          <w:szCs w:val="21"/>
        </w:rPr>
        <w:t>。</w:t>
      </w:r>
    </w:p>
    <w:p w:rsidR="00B018D9" w:rsidRDefault="00B018D9" w:rsidP="00B018D9">
      <w:pPr>
        <w:pStyle w:val="a8"/>
        <w:shd w:val="clear" w:color="auto" w:fill="FFFFFF"/>
        <w:spacing w:before="0" w:beforeAutospacing="0" w:after="0" w:afterAutospacing="0" w:line="450" w:lineRule="atLeast"/>
        <w:rPr>
          <w:rStyle w:val="a9"/>
          <w:color w:val="000000"/>
          <w:sz w:val="21"/>
          <w:szCs w:val="21"/>
        </w:rPr>
      </w:pPr>
    </w:p>
    <w:p w:rsidR="00B018D9" w:rsidRDefault="00B018D9" w:rsidP="00B018D9">
      <w:pPr>
        <w:pStyle w:val="a8"/>
        <w:shd w:val="clear" w:color="auto" w:fill="FFFFFF"/>
        <w:spacing w:before="0" w:beforeAutospacing="0" w:after="0" w:afterAutospacing="0" w:line="450" w:lineRule="atLeast"/>
        <w:jc w:val="center"/>
        <w:rPr>
          <w:rStyle w:val="a9"/>
          <w:color w:val="000000"/>
          <w:sz w:val="21"/>
          <w:szCs w:val="21"/>
        </w:rPr>
      </w:pPr>
      <w:r>
        <w:rPr>
          <w:rStyle w:val="a9"/>
          <w:rFonts w:hint="eastAsia"/>
          <w:color w:val="000000"/>
          <w:sz w:val="21"/>
          <w:szCs w:val="21"/>
        </w:rPr>
        <w:t>寻找优点  感受父爱</w:t>
      </w:r>
    </w:p>
    <w:p w:rsidR="00B018D9" w:rsidRDefault="00B018D9" w:rsidP="00B018D9">
      <w:pPr>
        <w:pStyle w:val="a8"/>
        <w:shd w:val="clear" w:color="auto" w:fill="FFFFFF"/>
        <w:spacing w:before="0" w:beforeAutospacing="0" w:after="0" w:afterAutospacing="0" w:line="450" w:lineRule="atLeast"/>
        <w:ind w:firstLine="420"/>
        <w:jc w:val="center"/>
        <w:rPr>
          <w:color w:val="000000"/>
          <w:sz w:val="21"/>
          <w:szCs w:val="21"/>
        </w:rPr>
      </w:pPr>
      <w:r>
        <w:rPr>
          <w:rStyle w:val="a9"/>
          <w:rFonts w:hint="eastAsia"/>
          <w:color w:val="000000"/>
          <w:sz w:val="21"/>
          <w:szCs w:val="21"/>
        </w:rPr>
        <w:t>——关于改善亲子关系的行动研究报告</w:t>
      </w:r>
    </w:p>
    <w:p w:rsidR="00B018D9" w:rsidRDefault="00B018D9" w:rsidP="00B018D9">
      <w:pPr>
        <w:pStyle w:val="a8"/>
        <w:shd w:val="clear" w:color="auto" w:fill="FFFFFF"/>
        <w:spacing w:before="0" w:beforeAutospacing="0" w:after="0" w:afterAutospacing="0" w:line="450" w:lineRule="atLeast"/>
        <w:jc w:val="center"/>
        <w:rPr>
          <w:color w:val="000000"/>
          <w:sz w:val="21"/>
          <w:szCs w:val="21"/>
        </w:rPr>
      </w:pPr>
      <w:r>
        <w:rPr>
          <w:rFonts w:hint="eastAsia"/>
          <w:color w:val="000000"/>
          <w:sz w:val="21"/>
          <w:szCs w:val="21"/>
        </w:rPr>
        <w:t>××分院    ××班      贾××</w:t>
      </w:r>
    </w:p>
    <w:p w:rsidR="00B018D9" w:rsidRDefault="00B018D9" w:rsidP="00B018D9">
      <w:pPr>
        <w:pStyle w:val="a8"/>
        <w:shd w:val="clear" w:color="auto" w:fill="FFFFFF"/>
        <w:spacing w:before="0" w:beforeAutospacing="0" w:after="0" w:afterAutospacing="0" w:line="450" w:lineRule="atLeast"/>
        <w:rPr>
          <w:rFonts w:ascii="楷体_GB2312" w:eastAsia="楷体_GB2312"/>
          <w:color w:val="000000"/>
          <w:sz w:val="21"/>
          <w:szCs w:val="21"/>
        </w:rPr>
      </w:pPr>
      <w:r>
        <w:rPr>
          <w:rFonts w:ascii="楷体_GB2312" w:eastAsia="楷体_GB2312" w:hint="eastAsia"/>
          <w:color w:val="000000"/>
          <w:sz w:val="21"/>
          <w:szCs w:val="21"/>
        </w:rPr>
        <w:t>    </w:t>
      </w:r>
    </w:p>
    <w:p w:rsidR="00B018D9" w:rsidRDefault="00B018D9" w:rsidP="00B018D9">
      <w:pPr>
        <w:pStyle w:val="a8"/>
        <w:shd w:val="clear" w:color="auto" w:fill="FFFFFF"/>
        <w:spacing w:before="0" w:beforeAutospacing="0" w:after="0" w:afterAutospacing="0" w:line="450" w:lineRule="atLeast"/>
        <w:ind w:firstLineChars="200" w:firstLine="420"/>
        <w:rPr>
          <w:rFonts w:ascii="楷体_GB2312" w:eastAsia="楷体_GB2312"/>
          <w:color w:val="000000"/>
          <w:sz w:val="21"/>
          <w:szCs w:val="21"/>
        </w:rPr>
      </w:pPr>
      <w:r>
        <w:rPr>
          <w:rFonts w:ascii="楷体_GB2312" w:eastAsia="楷体_GB2312" w:hint="eastAsia"/>
          <w:color w:val="000000"/>
          <w:sz w:val="21"/>
          <w:szCs w:val="21"/>
        </w:rPr>
        <w:t>从我懂事开始，我爸在我脑海里留下的印象便是权威和凶狠。在他面前我总是胆战心惊，因为我做错事，那怕是一不小心，也会招一顿"恶骂"，甚至挨打，而且当我被吓坏而哭泣的时候，他也从来不会心软，反而会勒令我不许哭。久而久之，我总是习惯于躲着父亲，不敢主动跟他说话，甚至连正视他的勇气都没有。</w:t>
      </w:r>
    </w:p>
    <w:p w:rsidR="00B018D9" w:rsidRDefault="00B018D9" w:rsidP="00B018D9">
      <w:pPr>
        <w:pStyle w:val="a8"/>
        <w:shd w:val="clear" w:color="auto" w:fill="FFFFFF"/>
        <w:spacing w:before="0" w:beforeAutospacing="0" w:after="0" w:afterAutospacing="0" w:line="450" w:lineRule="atLeast"/>
        <w:ind w:firstLineChars="200" w:firstLine="420"/>
        <w:rPr>
          <w:rFonts w:ascii="楷体_GB2312" w:eastAsia="楷体_GB2312"/>
          <w:color w:val="000000"/>
          <w:sz w:val="21"/>
          <w:szCs w:val="21"/>
        </w:rPr>
      </w:pPr>
    </w:p>
    <w:p w:rsidR="00B018D9" w:rsidRDefault="00B018D9" w:rsidP="00B018D9">
      <w:pPr>
        <w:pStyle w:val="a8"/>
        <w:numPr>
          <w:ilvl w:val="0"/>
          <w:numId w:val="6"/>
        </w:numPr>
        <w:shd w:val="clear" w:color="auto" w:fill="FFFFFF"/>
        <w:spacing w:before="0" w:beforeAutospacing="0" w:after="0" w:afterAutospacing="0" w:line="450" w:lineRule="atLeast"/>
        <w:jc w:val="center"/>
        <w:rPr>
          <w:rStyle w:val="a9"/>
          <w:rFonts w:ascii="楷体_GB2312" w:eastAsia="楷体_GB2312"/>
          <w:color w:val="000000"/>
          <w:sz w:val="21"/>
          <w:szCs w:val="21"/>
        </w:rPr>
      </w:pPr>
      <w:r w:rsidRPr="00F04979">
        <w:rPr>
          <w:rStyle w:val="a9"/>
          <w:rFonts w:ascii="楷体_GB2312" w:eastAsia="楷体_GB2312" w:hint="eastAsia"/>
          <w:color w:val="000000"/>
          <w:sz w:val="21"/>
          <w:szCs w:val="21"/>
        </w:rPr>
        <w:t>明确问题</w:t>
      </w:r>
    </w:p>
    <w:p w:rsidR="00B018D9" w:rsidRDefault="00B018D9" w:rsidP="00B018D9">
      <w:pPr>
        <w:pStyle w:val="a8"/>
        <w:shd w:val="clear" w:color="auto" w:fill="FFFFFF"/>
        <w:spacing w:before="0" w:beforeAutospacing="0" w:after="0" w:afterAutospacing="0" w:line="450" w:lineRule="atLeast"/>
        <w:ind w:firstLineChars="200" w:firstLine="420"/>
        <w:rPr>
          <w:color w:val="000000"/>
          <w:sz w:val="21"/>
          <w:szCs w:val="21"/>
        </w:rPr>
      </w:pPr>
      <w:r w:rsidRPr="00F04979">
        <w:rPr>
          <w:rFonts w:ascii="楷体_GB2312" w:eastAsia="楷体_GB2312" w:hint="eastAsia"/>
          <w:color w:val="000000"/>
          <w:sz w:val="21"/>
          <w:szCs w:val="21"/>
        </w:rPr>
        <w:t>无法处理好与父亲的关系。开始时是害怕，后来恶性循环，父子形同陌路。</w:t>
      </w:r>
    </w:p>
    <w:p w:rsidR="00B018D9" w:rsidRPr="00F04979" w:rsidRDefault="00B018D9" w:rsidP="00B018D9">
      <w:pPr>
        <w:pStyle w:val="a8"/>
        <w:shd w:val="clear" w:color="auto" w:fill="FFFFFF"/>
        <w:spacing w:before="0" w:beforeAutospacing="0" w:after="0" w:afterAutospacing="0" w:line="450" w:lineRule="atLeast"/>
        <w:rPr>
          <w:color w:val="000000"/>
          <w:sz w:val="21"/>
          <w:szCs w:val="21"/>
        </w:rPr>
      </w:pPr>
    </w:p>
    <w:p w:rsidR="00B018D9" w:rsidRDefault="00B018D9" w:rsidP="00B018D9">
      <w:pPr>
        <w:pStyle w:val="a8"/>
        <w:shd w:val="clear" w:color="auto" w:fill="FFFFFF"/>
        <w:spacing w:before="0" w:beforeAutospacing="0" w:after="0" w:afterAutospacing="0" w:line="450" w:lineRule="atLeast"/>
        <w:jc w:val="center"/>
        <w:rPr>
          <w:rStyle w:val="a9"/>
          <w:rFonts w:ascii="楷体_GB2312" w:eastAsia="楷体_GB2312"/>
          <w:color w:val="000000"/>
          <w:sz w:val="21"/>
          <w:szCs w:val="21"/>
        </w:rPr>
      </w:pPr>
      <w:r>
        <w:rPr>
          <w:rStyle w:val="a9"/>
          <w:rFonts w:ascii="楷体_GB2312" w:eastAsia="楷体_GB2312" w:hint="eastAsia"/>
          <w:color w:val="000000"/>
          <w:sz w:val="21"/>
          <w:szCs w:val="21"/>
        </w:rPr>
        <w:t>二、解决方案</w:t>
      </w:r>
    </w:p>
    <w:p w:rsidR="00B018D9" w:rsidRDefault="00B018D9" w:rsidP="00B018D9">
      <w:pPr>
        <w:pStyle w:val="a8"/>
        <w:shd w:val="clear" w:color="auto" w:fill="FFFFFF"/>
        <w:spacing w:before="0" w:beforeAutospacing="0" w:after="0" w:afterAutospacing="0" w:line="450" w:lineRule="atLeast"/>
        <w:ind w:firstLineChars="200" w:firstLine="420"/>
        <w:rPr>
          <w:color w:val="000000"/>
          <w:sz w:val="21"/>
          <w:szCs w:val="21"/>
        </w:rPr>
      </w:pPr>
      <w:r>
        <w:rPr>
          <w:rFonts w:ascii="楷体_GB2312" w:eastAsia="楷体_GB2312" w:hint="eastAsia"/>
          <w:color w:val="000000"/>
          <w:sz w:val="21"/>
          <w:szCs w:val="21"/>
        </w:rPr>
        <w:t>我曾经有这样一个好朋友，我原来怎么也想不到会建立起如此良好的友谊的。那时候，我们刚进中学，他是花钱买进来的"赞助生"，性格暴躁，经常打架，与些小混混走得很近。尤其是，有一次的过分举动差点让我与他大打出手。我心里暗暗发誓决不与这种人交朋友。</w:t>
      </w:r>
    </w:p>
    <w:p w:rsidR="00B018D9" w:rsidRDefault="00B018D9" w:rsidP="00B018D9">
      <w:pPr>
        <w:pStyle w:val="a8"/>
        <w:shd w:val="clear" w:color="auto" w:fill="FFFFFF"/>
        <w:spacing w:before="0" w:beforeAutospacing="0" w:after="0" w:afterAutospacing="0" w:line="450" w:lineRule="atLeast"/>
        <w:rPr>
          <w:color w:val="000000"/>
          <w:sz w:val="21"/>
          <w:szCs w:val="21"/>
        </w:rPr>
      </w:pPr>
      <w:r>
        <w:rPr>
          <w:rFonts w:ascii="楷体_GB2312" w:eastAsia="楷体_GB2312" w:hint="eastAsia"/>
          <w:color w:val="000000"/>
          <w:sz w:val="21"/>
          <w:szCs w:val="21"/>
        </w:rPr>
        <w:t>    </w:t>
      </w:r>
      <w:r>
        <w:rPr>
          <w:rFonts w:ascii="楷体_GB2312" w:eastAsia="楷体_GB2312" w:hint="eastAsia"/>
          <w:color w:val="000000"/>
          <w:sz w:val="21"/>
          <w:szCs w:val="21"/>
        </w:rPr>
        <w:t>但是，一次偶然的机会我改变了对他的看法。记得那是我们进入高中后的第一个运动会。我们班的一位长跑手因天气过于闷热而中途晕倒。见状后他第一个冲过去，迅速背起晕倒的同学往医务室跑。从那时开始，我的想法慢慢开始改变，因为我从他身上不断发现优点：热情豪放、不拘小节、有责任感。而且，在周围一些人向他提意见之后，他火爆的脾气收敛不少。之后，我们成了相当好的朋友。</w:t>
      </w:r>
    </w:p>
    <w:p w:rsidR="00B018D9" w:rsidRDefault="00B018D9" w:rsidP="00B018D9">
      <w:pPr>
        <w:pStyle w:val="a8"/>
        <w:shd w:val="clear" w:color="auto" w:fill="FFFFFF"/>
        <w:spacing w:before="0" w:beforeAutospacing="0" w:after="0" w:afterAutospacing="0" w:line="450" w:lineRule="atLeast"/>
        <w:rPr>
          <w:color w:val="000000"/>
          <w:sz w:val="21"/>
          <w:szCs w:val="21"/>
        </w:rPr>
      </w:pPr>
      <w:r>
        <w:rPr>
          <w:rFonts w:ascii="楷体_GB2312" w:eastAsia="楷体_GB2312" w:hint="eastAsia"/>
          <w:color w:val="000000"/>
          <w:sz w:val="21"/>
          <w:szCs w:val="21"/>
        </w:rPr>
        <w:lastRenderedPageBreak/>
        <w:t>    </w:t>
      </w:r>
      <w:r>
        <w:rPr>
          <w:rFonts w:ascii="楷体_GB2312" w:eastAsia="楷体_GB2312" w:hint="eastAsia"/>
          <w:color w:val="000000"/>
          <w:sz w:val="21"/>
          <w:szCs w:val="21"/>
        </w:rPr>
        <w:t>这段往事给了我很大的启发:"要与一个人友好相处，首先要找到别人身上的优点。如果要改善和父亲的关系，也得去发现他身上异于传统的优点。"</w:t>
      </w:r>
    </w:p>
    <w:p w:rsidR="00B018D9" w:rsidRDefault="00B018D9" w:rsidP="00B018D9">
      <w:pPr>
        <w:pStyle w:val="a8"/>
        <w:shd w:val="clear" w:color="auto" w:fill="FFFFFF"/>
        <w:spacing w:before="0" w:beforeAutospacing="0" w:after="0" w:afterAutospacing="0" w:line="450" w:lineRule="atLeast"/>
        <w:rPr>
          <w:rFonts w:ascii="楷体_GB2312" w:eastAsia="楷体_GB2312"/>
          <w:color w:val="000000"/>
          <w:sz w:val="21"/>
          <w:szCs w:val="21"/>
        </w:rPr>
      </w:pPr>
      <w:r>
        <w:rPr>
          <w:rFonts w:ascii="楷体_GB2312" w:eastAsia="楷体_GB2312" w:hint="eastAsia"/>
          <w:color w:val="000000"/>
          <w:sz w:val="21"/>
          <w:szCs w:val="21"/>
        </w:rPr>
        <w:t>    </w:t>
      </w:r>
    </w:p>
    <w:p w:rsidR="00B018D9" w:rsidRDefault="00B018D9" w:rsidP="00B018D9">
      <w:pPr>
        <w:pStyle w:val="a8"/>
        <w:shd w:val="clear" w:color="auto" w:fill="FFFFFF"/>
        <w:spacing w:before="0" w:beforeAutospacing="0" w:after="0" w:afterAutospacing="0" w:line="450" w:lineRule="atLeast"/>
        <w:jc w:val="center"/>
        <w:rPr>
          <w:rFonts w:ascii="楷体_GB2312" w:eastAsia="楷体_GB2312"/>
          <w:color w:val="000000"/>
          <w:sz w:val="21"/>
          <w:szCs w:val="21"/>
        </w:rPr>
      </w:pPr>
      <w:r>
        <w:rPr>
          <w:rFonts w:ascii="楷体_GB2312" w:eastAsia="楷体_GB2312" w:hint="eastAsia"/>
          <w:color w:val="000000"/>
          <w:sz w:val="21"/>
          <w:szCs w:val="21"/>
        </w:rPr>
        <w:t>三、</w:t>
      </w:r>
      <w:r>
        <w:rPr>
          <w:rStyle w:val="a9"/>
          <w:rFonts w:ascii="楷体_GB2312" w:eastAsia="楷体_GB2312" w:hint="eastAsia"/>
          <w:color w:val="000000"/>
          <w:sz w:val="21"/>
          <w:szCs w:val="21"/>
        </w:rPr>
        <w:t>实施方案</w:t>
      </w:r>
    </w:p>
    <w:p w:rsidR="00B018D9" w:rsidRDefault="00B018D9" w:rsidP="00B018D9">
      <w:pPr>
        <w:pStyle w:val="a8"/>
        <w:shd w:val="clear" w:color="auto" w:fill="FFFFFF"/>
        <w:spacing w:before="0" w:beforeAutospacing="0" w:after="0" w:afterAutospacing="0" w:line="450" w:lineRule="atLeast"/>
        <w:ind w:firstLineChars="200" w:firstLine="420"/>
        <w:rPr>
          <w:color w:val="000000"/>
          <w:sz w:val="21"/>
          <w:szCs w:val="21"/>
        </w:rPr>
      </w:pPr>
      <w:r>
        <w:rPr>
          <w:rFonts w:ascii="楷体_GB2312" w:eastAsia="楷体_GB2312" w:hint="eastAsia"/>
          <w:color w:val="000000"/>
          <w:sz w:val="21"/>
          <w:szCs w:val="21"/>
        </w:rPr>
        <w:t>发现父亲身上的优点；理解父亲现实生活中的做法。我回忆起了许多有关父亲的片断，小时候父亲对我呵护备至，骑在父亲肩头，还教我骑车。父亲也非常热心地对待身边的人。一个个温暖的片断似乎让我对父亲不再那么害怕了。</w:t>
      </w:r>
    </w:p>
    <w:p w:rsidR="00B018D9" w:rsidRDefault="00B018D9" w:rsidP="00B018D9">
      <w:pPr>
        <w:pStyle w:val="a8"/>
        <w:shd w:val="clear" w:color="auto" w:fill="FFFFFF"/>
        <w:spacing w:before="0" w:beforeAutospacing="0" w:after="0" w:afterAutospacing="0" w:line="450" w:lineRule="atLeast"/>
        <w:rPr>
          <w:color w:val="000000"/>
          <w:sz w:val="21"/>
          <w:szCs w:val="21"/>
        </w:rPr>
      </w:pPr>
      <w:r>
        <w:rPr>
          <w:rFonts w:ascii="楷体_GB2312" w:eastAsia="楷体_GB2312" w:hint="eastAsia"/>
          <w:color w:val="000000"/>
          <w:sz w:val="21"/>
          <w:szCs w:val="21"/>
        </w:rPr>
        <w:t>    </w:t>
      </w:r>
      <w:r>
        <w:rPr>
          <w:rFonts w:ascii="楷体_GB2312" w:eastAsia="楷体_GB2312" w:hint="eastAsia"/>
          <w:color w:val="000000"/>
          <w:sz w:val="21"/>
          <w:szCs w:val="21"/>
        </w:rPr>
        <w:t>其实，父亲是有很多优点的：诚信、为人正直是他最大的优点，因此在附近乡镇都有良好的声誉。有很多时候，周围的乡亲都会来与他商量工作，因为他出远门的机会多，见识广，而且他还挺风趣的，会逗小孩子玩。</w:t>
      </w:r>
    </w:p>
    <w:p w:rsidR="00B018D9" w:rsidRDefault="00B018D9" w:rsidP="00B018D9">
      <w:pPr>
        <w:pStyle w:val="a8"/>
        <w:shd w:val="clear" w:color="auto" w:fill="FFFFFF"/>
        <w:spacing w:before="0" w:beforeAutospacing="0" w:after="0" w:afterAutospacing="0" w:line="450" w:lineRule="atLeast"/>
        <w:rPr>
          <w:color w:val="000000"/>
          <w:sz w:val="21"/>
          <w:szCs w:val="21"/>
        </w:rPr>
      </w:pPr>
      <w:r>
        <w:rPr>
          <w:rFonts w:ascii="楷体_GB2312" w:eastAsia="楷体_GB2312" w:hint="eastAsia"/>
          <w:color w:val="000000"/>
          <w:sz w:val="21"/>
          <w:szCs w:val="21"/>
        </w:rPr>
        <w:t>    </w:t>
      </w:r>
      <w:r>
        <w:rPr>
          <w:rFonts w:ascii="楷体_GB2312" w:eastAsia="楷体_GB2312" w:hint="eastAsia"/>
          <w:color w:val="000000"/>
          <w:sz w:val="21"/>
          <w:szCs w:val="21"/>
        </w:rPr>
        <w:t>我也从母亲那里了解到,父亲之所以对我们子女十分严厉和凶狠，是因为受传统的慈母严父思想的影响。他总认为如果对我们不严厉一点，要是我们不成器将是他的责任。只是不善于把握严厉的尺度罢了。</w:t>
      </w:r>
    </w:p>
    <w:p w:rsidR="00B018D9" w:rsidRDefault="00B018D9" w:rsidP="00B018D9">
      <w:pPr>
        <w:pStyle w:val="a8"/>
        <w:shd w:val="clear" w:color="auto" w:fill="FFFFFF"/>
        <w:spacing w:before="0" w:beforeAutospacing="0" w:after="0" w:afterAutospacing="0" w:line="450" w:lineRule="atLeast"/>
        <w:rPr>
          <w:color w:val="000000"/>
          <w:sz w:val="21"/>
          <w:szCs w:val="21"/>
        </w:rPr>
      </w:pPr>
      <w:r>
        <w:rPr>
          <w:rFonts w:ascii="楷体_GB2312" w:eastAsia="楷体_GB2312" w:hint="eastAsia"/>
          <w:color w:val="000000"/>
          <w:sz w:val="21"/>
          <w:szCs w:val="21"/>
        </w:rPr>
        <w:t>    </w:t>
      </w:r>
      <w:r>
        <w:rPr>
          <w:rFonts w:ascii="楷体_GB2312" w:eastAsia="楷体_GB2312" w:hint="eastAsia"/>
          <w:color w:val="000000"/>
          <w:sz w:val="21"/>
          <w:szCs w:val="21"/>
        </w:rPr>
        <w:t>尔后，我开始理解父亲的一片苦心。他非圣贤，孰能无过？</w:t>
      </w:r>
    </w:p>
    <w:p w:rsidR="00B018D9" w:rsidRDefault="00B018D9" w:rsidP="00B018D9">
      <w:pPr>
        <w:pStyle w:val="a8"/>
        <w:shd w:val="clear" w:color="auto" w:fill="FFFFFF"/>
        <w:spacing w:before="0" w:beforeAutospacing="0" w:after="0" w:afterAutospacing="0" w:line="450" w:lineRule="atLeast"/>
        <w:ind w:firstLine="405"/>
        <w:rPr>
          <w:rFonts w:ascii="楷体_GB2312" w:eastAsia="楷体_GB2312"/>
          <w:color w:val="000000"/>
          <w:sz w:val="21"/>
          <w:szCs w:val="21"/>
        </w:rPr>
      </w:pPr>
      <w:r>
        <w:rPr>
          <w:rFonts w:ascii="楷体_GB2312" w:eastAsia="楷体_GB2312" w:hint="eastAsia"/>
          <w:color w:val="000000"/>
          <w:sz w:val="21"/>
          <w:szCs w:val="21"/>
        </w:rPr>
        <w:t>改变对父亲的看法后，我主动与父亲沟通。先尝试着给父亲写信，还时常有事没事的打电话回去问候他，找机会与他聊天。渐渐彼此间的了解增多了，气氛更融洽了。在电话里，我们交谈得非常开心。</w:t>
      </w:r>
    </w:p>
    <w:p w:rsidR="00B018D9" w:rsidRDefault="00B018D9" w:rsidP="00B018D9">
      <w:pPr>
        <w:pStyle w:val="a8"/>
        <w:shd w:val="clear" w:color="auto" w:fill="FFFFFF"/>
        <w:spacing w:before="0" w:beforeAutospacing="0" w:after="0" w:afterAutospacing="0" w:line="450" w:lineRule="atLeast"/>
        <w:ind w:firstLine="405"/>
        <w:rPr>
          <w:rFonts w:ascii="楷体_GB2312" w:eastAsia="楷体_GB2312"/>
          <w:color w:val="000000"/>
          <w:sz w:val="21"/>
          <w:szCs w:val="21"/>
        </w:rPr>
      </w:pPr>
    </w:p>
    <w:p w:rsidR="00B018D9" w:rsidRPr="001F77C7" w:rsidRDefault="00B018D9" w:rsidP="00B018D9">
      <w:pPr>
        <w:pStyle w:val="a8"/>
        <w:shd w:val="clear" w:color="auto" w:fill="FFFFFF"/>
        <w:spacing w:before="0" w:beforeAutospacing="0" w:after="0" w:afterAutospacing="0" w:line="450" w:lineRule="atLeast"/>
        <w:jc w:val="center"/>
        <w:rPr>
          <w:rStyle w:val="a9"/>
          <w:rFonts w:ascii="楷体_GB2312" w:eastAsia="楷体_GB2312"/>
          <w:color w:val="000000"/>
          <w:sz w:val="21"/>
          <w:szCs w:val="21"/>
        </w:rPr>
      </w:pPr>
      <w:r w:rsidRPr="001F77C7">
        <w:rPr>
          <w:rStyle w:val="a9"/>
          <w:rFonts w:ascii="楷体_GB2312" w:eastAsia="楷体_GB2312" w:hint="eastAsia"/>
          <w:color w:val="000000"/>
          <w:sz w:val="21"/>
          <w:szCs w:val="21"/>
        </w:rPr>
        <w:t>四、效果评估</w:t>
      </w:r>
    </w:p>
    <w:p w:rsidR="00B018D9" w:rsidRDefault="00B018D9" w:rsidP="00B018D9">
      <w:pPr>
        <w:pStyle w:val="a8"/>
        <w:shd w:val="clear" w:color="auto" w:fill="FFFFFF"/>
        <w:spacing w:before="0" w:beforeAutospacing="0" w:after="0" w:afterAutospacing="0" w:line="450" w:lineRule="atLeast"/>
        <w:rPr>
          <w:rFonts w:ascii="楷体_GB2312" w:eastAsia="楷体_GB2312"/>
          <w:color w:val="000000"/>
          <w:sz w:val="21"/>
          <w:szCs w:val="21"/>
        </w:rPr>
      </w:pPr>
      <w:r>
        <w:rPr>
          <w:rFonts w:ascii="楷体_GB2312" w:eastAsia="楷体_GB2312" w:hint="eastAsia"/>
          <w:color w:val="000000"/>
          <w:sz w:val="21"/>
          <w:szCs w:val="21"/>
        </w:rPr>
        <w:t>   </w:t>
      </w:r>
      <w:r>
        <w:rPr>
          <w:rFonts w:ascii="楷体_GB2312" w:eastAsia="楷体_GB2312" w:hint="eastAsia"/>
          <w:color w:val="000000"/>
          <w:sz w:val="21"/>
          <w:szCs w:val="21"/>
        </w:rPr>
        <w:t>回家后，虽然不如电话里交流得自如，但比起以前，有了很大改进。已能与父亲面对面坐着自如谈话，效果很好。</w:t>
      </w:r>
    </w:p>
    <w:p w:rsidR="00B018D9" w:rsidRDefault="00B018D9" w:rsidP="00B018D9">
      <w:pPr>
        <w:pStyle w:val="a8"/>
        <w:shd w:val="clear" w:color="auto" w:fill="FFFFFF"/>
        <w:spacing w:before="0" w:beforeAutospacing="0" w:after="0" w:afterAutospacing="0" w:line="450" w:lineRule="atLeast"/>
        <w:rPr>
          <w:color w:val="000000"/>
          <w:sz w:val="21"/>
          <w:szCs w:val="21"/>
        </w:rPr>
      </w:pPr>
    </w:p>
    <w:p w:rsidR="00B018D9" w:rsidRDefault="00B018D9" w:rsidP="00B018D9">
      <w:pPr>
        <w:pStyle w:val="a8"/>
        <w:shd w:val="clear" w:color="auto" w:fill="FFFFFF"/>
        <w:spacing w:before="0" w:beforeAutospacing="0" w:after="0" w:afterAutospacing="0" w:line="450" w:lineRule="atLeast"/>
        <w:jc w:val="center"/>
        <w:rPr>
          <w:color w:val="000000"/>
          <w:sz w:val="21"/>
          <w:szCs w:val="21"/>
        </w:rPr>
      </w:pPr>
      <w:r>
        <w:rPr>
          <w:rFonts w:hint="eastAsia"/>
          <w:color w:val="000000"/>
          <w:sz w:val="21"/>
          <w:szCs w:val="21"/>
        </w:rPr>
        <w:t>五、</w:t>
      </w:r>
      <w:r>
        <w:rPr>
          <w:rStyle w:val="a9"/>
          <w:rFonts w:ascii="楷体_GB2312" w:eastAsia="楷体_GB2312" w:hint="eastAsia"/>
          <w:color w:val="000000"/>
          <w:sz w:val="21"/>
          <w:szCs w:val="21"/>
        </w:rPr>
        <w:t>反思总结</w:t>
      </w:r>
    </w:p>
    <w:p w:rsidR="00B018D9" w:rsidRDefault="00B018D9" w:rsidP="00B018D9">
      <w:pPr>
        <w:pStyle w:val="a8"/>
        <w:shd w:val="clear" w:color="auto" w:fill="FFFFFF"/>
        <w:spacing w:before="0" w:beforeAutospacing="0" w:after="0" w:afterAutospacing="0" w:line="450" w:lineRule="atLeast"/>
        <w:rPr>
          <w:color w:val="000000"/>
          <w:sz w:val="21"/>
          <w:szCs w:val="21"/>
        </w:rPr>
      </w:pPr>
      <w:r>
        <w:rPr>
          <w:rFonts w:ascii="楷体_GB2312" w:eastAsia="楷体_GB2312" w:hint="eastAsia"/>
          <w:color w:val="000000"/>
          <w:sz w:val="21"/>
          <w:szCs w:val="21"/>
        </w:rPr>
        <w:t>   </w:t>
      </w:r>
      <w:r>
        <w:rPr>
          <w:rFonts w:ascii="楷体_GB2312" w:eastAsia="楷体_GB2312" w:hint="eastAsia"/>
          <w:color w:val="000000"/>
          <w:sz w:val="21"/>
          <w:szCs w:val="21"/>
        </w:rPr>
        <w:t xml:space="preserve"> 人与人之间的关系之所以会有如此多的摩擦，主要原因是缺乏理解，人们总是按照自己的意愿和标准强加于他人。而且总是不去承认差异的合理性，因而矛盾重重。</w:t>
      </w:r>
    </w:p>
    <w:p w:rsidR="00B018D9" w:rsidRDefault="00B018D9" w:rsidP="00B018D9">
      <w:pPr>
        <w:pStyle w:val="a8"/>
        <w:shd w:val="clear" w:color="auto" w:fill="FFFFFF"/>
        <w:spacing w:before="0" w:beforeAutospacing="0" w:after="0" w:afterAutospacing="0" w:line="450" w:lineRule="atLeast"/>
        <w:ind w:firstLineChars="200" w:firstLine="420"/>
        <w:rPr>
          <w:color w:val="000000"/>
          <w:sz w:val="21"/>
          <w:szCs w:val="21"/>
        </w:rPr>
      </w:pPr>
      <w:r>
        <w:rPr>
          <w:rFonts w:ascii="楷体_GB2312" w:eastAsia="楷体_GB2312" w:hint="eastAsia"/>
          <w:color w:val="000000"/>
          <w:sz w:val="21"/>
          <w:szCs w:val="21"/>
        </w:rPr>
        <w:t>只要我们多一些理解，多去发现彼此间和谐的地方，求同存异。当大家都理智地学习他人优点，改进自己缺点的时候，人们在群体的环境中将感受到更大的温暖。</w:t>
      </w:r>
    </w:p>
    <w:p w:rsidR="00B018D9" w:rsidRDefault="00B018D9" w:rsidP="009F734B">
      <w:pPr>
        <w:ind w:firstLineChars="0" w:firstLine="0"/>
        <w:rPr>
          <w:rFonts w:asciiTheme="minorEastAsia" w:hAnsiTheme="minorEastAsia"/>
          <w:szCs w:val="30"/>
        </w:rPr>
      </w:pPr>
    </w:p>
    <w:p w:rsidR="00B018D9" w:rsidRDefault="00B018D9" w:rsidP="009F734B">
      <w:pPr>
        <w:ind w:firstLineChars="0" w:firstLine="0"/>
        <w:rPr>
          <w:rFonts w:asciiTheme="minorEastAsia" w:hAnsiTheme="minorEastAsia"/>
          <w:szCs w:val="30"/>
        </w:rPr>
      </w:pPr>
    </w:p>
    <w:p w:rsidR="00B018D9" w:rsidRPr="00CD2082" w:rsidRDefault="00B018D9" w:rsidP="009F734B">
      <w:pPr>
        <w:ind w:firstLineChars="0" w:firstLine="0"/>
        <w:rPr>
          <w:rFonts w:asciiTheme="minorEastAsia" w:hAnsiTheme="minorEastAsia"/>
          <w:szCs w:val="30"/>
        </w:rPr>
      </w:pPr>
      <w:r>
        <w:rPr>
          <w:rFonts w:asciiTheme="minorEastAsia" w:hAnsiTheme="minorEastAsia" w:hint="eastAsia"/>
          <w:szCs w:val="30"/>
        </w:rPr>
        <w:lastRenderedPageBreak/>
        <w:t>(二)李伟健副校长：</w:t>
      </w:r>
      <w:r w:rsidRPr="00B018D9">
        <w:rPr>
          <w:rFonts w:asciiTheme="minorEastAsia" w:hAnsiTheme="minorEastAsia" w:hint="eastAsia"/>
          <w:szCs w:val="30"/>
        </w:rPr>
        <w:t>做自己的心理老师</w:t>
      </w:r>
    </w:p>
    <w:p w:rsidR="00CD2082" w:rsidRPr="00CD2082" w:rsidRDefault="00CD2082" w:rsidP="00CD2082">
      <w:pPr>
        <w:ind w:firstLineChars="0" w:firstLine="0"/>
        <w:jc w:val="center"/>
        <w:rPr>
          <w:rFonts w:asciiTheme="minorEastAsia" w:hAnsiTheme="minorEastAsia"/>
          <w:b/>
          <w:sz w:val="28"/>
          <w:szCs w:val="28"/>
        </w:rPr>
      </w:pPr>
      <w:r w:rsidRPr="00CD2082">
        <w:rPr>
          <w:rFonts w:asciiTheme="minorEastAsia" w:hAnsiTheme="minorEastAsia" w:hint="eastAsia"/>
          <w:b/>
          <w:sz w:val="32"/>
          <w:szCs w:val="32"/>
        </w:rPr>
        <w:t>做自己的心理老师</w:t>
      </w:r>
      <w:r w:rsidRPr="00CD2082">
        <w:rPr>
          <w:rFonts w:asciiTheme="minorEastAsia" w:hAnsiTheme="minorEastAsia" w:hint="eastAsia"/>
          <w:b/>
          <w:sz w:val="32"/>
          <w:szCs w:val="32"/>
        </w:rPr>
        <w:br/>
      </w:r>
      <w:r w:rsidRPr="00CD2082">
        <w:rPr>
          <w:rFonts w:asciiTheme="minorEastAsia" w:hAnsiTheme="minorEastAsia" w:hint="eastAsia"/>
          <w:b/>
          <w:sz w:val="28"/>
          <w:szCs w:val="28"/>
        </w:rPr>
        <w:t>-----谈怎样运用行动研究开展心理健康自我教育</w:t>
      </w:r>
    </w:p>
    <w:p w:rsidR="00CD2082" w:rsidRPr="00CD2082" w:rsidRDefault="00CD2082" w:rsidP="00CD2082">
      <w:pPr>
        <w:ind w:firstLineChars="0" w:firstLine="0"/>
        <w:jc w:val="center"/>
        <w:rPr>
          <w:rFonts w:asciiTheme="minorEastAsia" w:hAnsiTheme="minorEastAsia"/>
          <w:b/>
          <w:sz w:val="28"/>
          <w:szCs w:val="28"/>
        </w:rPr>
      </w:pPr>
      <w:r w:rsidRPr="00CD2082">
        <w:rPr>
          <w:rFonts w:asciiTheme="minorEastAsia" w:hAnsiTheme="minorEastAsia" w:hint="eastAsia"/>
          <w:b/>
          <w:sz w:val="28"/>
          <w:szCs w:val="28"/>
        </w:rPr>
        <w:t>李伟健（浙江师范大学副校长）</w:t>
      </w:r>
    </w:p>
    <w:p w:rsidR="00CD2082" w:rsidRDefault="00CD2082" w:rsidP="00CD2082">
      <w:pPr>
        <w:ind w:firstLineChars="0" w:firstLine="0"/>
        <w:jc w:val="center"/>
        <w:rPr>
          <w:sz w:val="24"/>
          <w:szCs w:val="24"/>
        </w:rPr>
      </w:pPr>
      <w:r>
        <w:rPr>
          <w:rFonts w:hint="eastAsia"/>
          <w:sz w:val="24"/>
          <w:szCs w:val="24"/>
        </w:rPr>
        <w:t>中央文明办</w:t>
      </w:r>
      <w:r>
        <w:rPr>
          <w:rFonts w:hint="eastAsia"/>
          <w:sz w:val="24"/>
          <w:szCs w:val="24"/>
        </w:rPr>
        <w:t xml:space="preserve">  </w:t>
      </w:r>
      <w:r>
        <w:rPr>
          <w:rFonts w:hint="eastAsia"/>
          <w:sz w:val="24"/>
          <w:szCs w:val="24"/>
        </w:rPr>
        <w:t>中国文明网</w:t>
      </w:r>
    </w:p>
    <w:p w:rsidR="00B8515A" w:rsidRPr="00CD2082" w:rsidRDefault="00CD2082" w:rsidP="00CD2082">
      <w:pPr>
        <w:ind w:firstLineChars="0" w:firstLine="0"/>
        <w:jc w:val="center"/>
        <w:rPr>
          <w:b/>
          <w:sz w:val="24"/>
          <w:szCs w:val="24"/>
        </w:rPr>
      </w:pPr>
      <w:r w:rsidRPr="00CD2082">
        <w:rPr>
          <w:sz w:val="24"/>
          <w:szCs w:val="24"/>
        </w:rPr>
        <w:t>http://archive.wenming.cn/sng/2007-12/24/content_14536641.htm</w:t>
      </w:r>
    </w:p>
    <w:p w:rsidR="00CD2082" w:rsidRPr="00CD2082" w:rsidRDefault="00CD2082"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CD2082">
        <w:rPr>
          <w:rFonts w:ascii="宋体" w:eastAsia="宋体" w:hAnsi="宋体" w:cs="宋体" w:hint="eastAsia"/>
          <w:color w:val="000000"/>
          <w:sz w:val="21"/>
          <w:szCs w:val="21"/>
        </w:rPr>
        <w:t> 尊敬的各位领导、老师、家长们，亲爱的同学们：你们好！今天非常高兴能来到《心理专家讲坛》，和大家交流青少年心理健康自我教育的问题。</w:t>
      </w:r>
    </w:p>
    <w:p w:rsidR="00CD2082" w:rsidRPr="00CD2082" w:rsidRDefault="00CD2082"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CD2082">
        <w:rPr>
          <w:rFonts w:ascii="宋体" w:eastAsia="宋体" w:hAnsi="宋体" w:cs="宋体" w:hint="eastAsia"/>
          <w:color w:val="000000"/>
          <w:sz w:val="21"/>
          <w:szCs w:val="21"/>
        </w:rPr>
        <w:t>    同学们，在日常生活中出现各种心理困扰时，我们通常会求助于老师、家长或朋友，这时我们的角色是一个求助者，可是我们只能当求助者吗？我们怎么发挥自身的资源，做自己的心理老师呢？以前，关于怎么进行心理教育的问题，我都是和老师们一起讨论研究的，今天我要邀请我们同学们来做研究者，一起研究怎么做自己的心理老师。我们能做自己的心理老师吗？该怎么来做自己的心理老师呢？听到这里，可能同学们心中有个疑问了。接下来，我就要和大家一起来谈谈怎样运用行动研究进行心理健康自我教育。</w:t>
      </w:r>
    </w:p>
    <w:p w:rsidR="00CD2082" w:rsidRPr="00CD2082" w:rsidRDefault="00CD2082"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CD2082">
        <w:rPr>
          <w:rFonts w:ascii="宋体" w:eastAsia="宋体" w:hAnsi="宋体" w:cs="宋体" w:hint="eastAsia"/>
          <w:color w:val="000000"/>
          <w:sz w:val="21"/>
          <w:szCs w:val="21"/>
        </w:rPr>
        <w:t>    我今天讲座的题目是《做自己的心理老师--谈怎样运用行动研究开展心理健康自我教育》。</w:t>
      </w:r>
    </w:p>
    <w:p w:rsidR="00CD2082" w:rsidRPr="00CD2082" w:rsidRDefault="00CD2082"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CD2082">
        <w:rPr>
          <w:rFonts w:ascii="宋体" w:eastAsia="宋体" w:hAnsi="宋体" w:cs="宋体" w:hint="eastAsia"/>
          <w:color w:val="000000"/>
          <w:sz w:val="21"/>
          <w:szCs w:val="21"/>
        </w:rPr>
        <w:t>    缘起:1.研究性学习的启发。某省三级重点中学，约有1/5的研究性学习的课题涉及学生自己的生活、学习。如"中学生课堂注意力状况的调查研究"、"中学生业余爱好的调查"、"高一学生作业负担的调查"、"文、理科学生择业观的比较"等。我当时就萌发一个想法：这些课题如果再进一步做 "培养"、"干预"，那不就成了心理健康的自我教育了。</w:t>
      </w:r>
    </w:p>
    <w:p w:rsidR="00CD2082" w:rsidRPr="00CD2082" w:rsidRDefault="00CD2082"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CD2082">
        <w:rPr>
          <w:rFonts w:ascii="宋体" w:eastAsia="宋体" w:hAnsi="宋体" w:cs="宋体" w:hint="eastAsia"/>
          <w:color w:val="000000"/>
          <w:sz w:val="21"/>
          <w:szCs w:val="21"/>
        </w:rPr>
        <w:t>    2.近年来，我在学校心理咨询中心和心理研究所开展心理咨询工作，发现来找我咨询最多的是学过心理学的学生。他们的问题往往不是矫治某种缺点的,而是为了更好地培养某种心理品质。有许多问题他们是有能力自己解决和同学互助解决的。</w:t>
      </w:r>
    </w:p>
    <w:p w:rsidR="00CD2082" w:rsidRPr="00CD2082" w:rsidRDefault="00CD2082"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CD2082">
        <w:rPr>
          <w:rFonts w:ascii="宋体" w:eastAsia="宋体" w:hAnsi="宋体" w:cs="宋体" w:hint="eastAsia"/>
          <w:color w:val="000000"/>
          <w:sz w:val="21"/>
          <w:szCs w:val="21"/>
        </w:rPr>
        <w:t>    3.2000年,我带领我的研究生金跃芳(现为某中学校长、省特级教师、教授级教师)开展了初中生同伴辅导的实验研究。当时我们探索在学校建立"学生辅导员制"，对学生辅导员进行ABC理性情绪教育及相应的辅导方法培训后，让他们回班级以一对一的方式辅导其他学生；最后，完成家庭作业和开展反思交流。结果表明，这种辅导方式更受同学们欢迎，且学生辅导员的自我监控水平和合理认知水平都得到了较大的提高。</w:t>
      </w:r>
    </w:p>
    <w:p w:rsidR="00CD2082" w:rsidRPr="00CD2082" w:rsidRDefault="00CD2082"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CD2082">
        <w:rPr>
          <w:rFonts w:ascii="宋体" w:eastAsia="宋体" w:hAnsi="宋体" w:cs="宋体" w:hint="eastAsia"/>
          <w:color w:val="000000"/>
          <w:sz w:val="21"/>
          <w:szCs w:val="21"/>
        </w:rPr>
        <w:t>    A（诱发事件） → B（想法或信念） → 　C（情绪及行为结果）</w:t>
      </w:r>
      <w:r w:rsidRPr="00CD2082">
        <w:rPr>
          <w:rFonts w:ascii="宋体" w:eastAsia="宋体" w:hAnsi="宋体" w:cs="宋体" w:hint="eastAsia"/>
          <w:color w:val="000000"/>
          <w:sz w:val="21"/>
          <w:szCs w:val="21"/>
        </w:rPr>
        <w:br/>
        <w:t>                            ↑                 　↑</w:t>
      </w:r>
      <w:r w:rsidRPr="00CD2082">
        <w:rPr>
          <w:rFonts w:ascii="宋体" w:eastAsia="宋体" w:hAnsi="宋体" w:cs="宋体" w:hint="eastAsia"/>
          <w:color w:val="000000"/>
          <w:sz w:val="21"/>
          <w:szCs w:val="21"/>
        </w:rPr>
        <w:br/>
        <w:t>                        D（驳 斥） 　→ 　E（理 性 效 果）</w:t>
      </w:r>
    </w:p>
    <w:p w:rsidR="009D4568" w:rsidRPr="009D4568" w:rsidRDefault="009D4568" w:rsidP="00570A05">
      <w:pPr>
        <w:shd w:val="clear" w:color="auto" w:fill="FFFFFF"/>
        <w:adjustRightInd/>
        <w:snapToGrid/>
        <w:spacing w:after="0" w:line="240" w:lineRule="auto"/>
        <w:ind w:firstLineChars="0" w:firstLine="420"/>
        <w:jc w:val="center"/>
        <w:rPr>
          <w:rFonts w:ascii="宋体" w:eastAsia="宋体" w:hAnsi="宋体" w:cs="宋体"/>
          <w:color w:val="000000"/>
          <w:sz w:val="21"/>
          <w:szCs w:val="21"/>
        </w:rPr>
      </w:pPr>
      <w:r w:rsidRPr="009D4568">
        <w:rPr>
          <w:rFonts w:ascii="宋体" w:eastAsia="宋体" w:hAnsi="宋体" w:cs="宋体" w:hint="eastAsia"/>
          <w:b/>
          <w:bCs/>
          <w:color w:val="000000"/>
          <w:sz w:val="21"/>
        </w:rPr>
        <w:t>不合理信念的特征及十一种不合理信念</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不合理信念的特征:</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（1）绝对化要求：是指人们以自己的意愿为出发点，对某一事物怀有认为其必定会发生或不会发生的信念，它通常与"必须"、"应该"等这类字眼联系在一起。</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（2）过分概括化：这是一种以偏概全、以一概十的非理性思维方式的表现。好像以一本书的封面来判定其内容的好坏一样。</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（3）糟糕至极：这是一种认为如果一件不好的事发生了，将是非常可怕的、非常糟糕的，甚至是一场灾难的想法。</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十一种不合理信念</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（1）一个人绝对要获得周围人，尤其是每一位生活中自己所看重的人的喜爱和赞许。</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lastRenderedPageBreak/>
        <w:t>    </w:t>
      </w:r>
      <w:r w:rsidRPr="009D4568">
        <w:rPr>
          <w:rFonts w:ascii="楷体_GB2312" w:eastAsia="楷体_GB2312" w:hAnsi="宋体" w:cs="宋体" w:hint="eastAsia"/>
          <w:color w:val="000000"/>
          <w:sz w:val="21"/>
          <w:szCs w:val="21"/>
        </w:rPr>
        <w:t>（2）一个人是否有价值，完全在于他是否是个全能的人，即能在人生的每一个环节和每一个方面都能有所成就。</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（3）世界上有些人很坏，很可憎，所以应该对他们做严厉的谴责和惩罚。</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（4）如果事情发展非己所愿，那将是一件可怕的事。</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（5）不愉快的事情总是由自己不能控制和支配的外界环境因素所致。</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（6）现实中的困难和责任无法面对，只好逃避。</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（7）人们要对危险和可怕的事时时加以警惕，并不断注意其发生的可能性。</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（8）人必须依赖他人，否则难以完成任何想做的事情。</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（9）一个人以往的经历和事件常常决定他今后的道路。</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（10）一个人应该关心他人的问题，并为他人的问题而悲伤难过。</w:t>
      </w:r>
    </w:p>
    <w:p w:rsidR="009D4568" w:rsidRPr="009D4568" w:rsidRDefault="009D4568"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（11）对一生的每个问题，都应有一个唯一正确的答案，如果找不到这个答案，就会痛苦一生。</w:t>
      </w:r>
    </w:p>
    <w:p w:rsidR="006B495C" w:rsidRDefault="009D4568" w:rsidP="006B495C">
      <w:pPr>
        <w:shd w:val="clear" w:color="auto" w:fill="FFFFFF"/>
        <w:adjustRightInd/>
        <w:snapToGrid/>
        <w:spacing w:after="0" w:line="240" w:lineRule="auto"/>
        <w:ind w:firstLineChars="0" w:firstLine="0"/>
        <w:jc w:val="center"/>
        <w:rPr>
          <w:rFonts w:ascii="宋体" w:eastAsia="宋体" w:hAnsi="宋体" w:cs="宋体"/>
          <w:b/>
          <w:color w:val="000000"/>
          <w:sz w:val="21"/>
          <w:szCs w:val="21"/>
        </w:rPr>
      </w:pPr>
      <w:r w:rsidRPr="009D4568">
        <w:rPr>
          <w:rFonts w:ascii="宋体" w:eastAsia="宋体" w:hAnsi="宋体" w:cs="宋体" w:hint="eastAsia"/>
          <w:b/>
          <w:color w:val="000000"/>
          <w:sz w:val="21"/>
          <w:szCs w:val="21"/>
        </w:rPr>
        <w:t>一、 中学生开展心理健康自我教育的重要意义</w:t>
      </w:r>
    </w:p>
    <w:p w:rsidR="009D4568" w:rsidRPr="009D4568" w:rsidRDefault="009D4568" w:rsidP="006B495C">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说到教育，同学们可能马上会想到学校、老师、上课……。是的，这是我们成长成材的重要途径。不过，这些教育都是来自我们自身之外的，有人也称为客观教育、外部教育、他人教育。除此之外，我们自己对自己的教育--自我教育，也同样重要。如司马迁靠自己遍游祖国大好河山的阅历，以及在国史馆中博览群书，著成千古传世之作《史记》；诸葛亮于卧龙岗潜修，饱读百家之作，《隆中对》一出惊天下；爱迪生只上过几天小学，却凭自己的刻苦钻研，一生发明无数，终成举世闻名的"发明大王"。</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人类的文明发展史表明，人类是在认识和改造世界的过程中，在进行自我教育的过程中取得进步的。</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无数事实证明，没有自我教育，就没有现代文明。</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我们都懂得这样一个哲学道理：外因是通过内因起作用的。教育也一样，也必须通过自我教育才能产生真正的效果。从这个意义上说，一切教育最终都可以归结为自我教育。书上和课堂上所学的知识是暂时的，培养所获的自我教育能力却是一笔终身的财富。人才学研究表明，一个人最终是否成才，往往不取决于学历的长短和书本知识的多少，而取决于是否善于自我教育。</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只有能够激发学生进行自我教育的教育才是真正的教育。（《给教师的建议》）</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我认为，教会学生自己教育自己，这是一种最高级的技巧和艺术。</w:t>
      </w:r>
    </w:p>
    <w:p w:rsidR="009D4568" w:rsidRPr="009D4568" w:rsidRDefault="009D4568" w:rsidP="00570A05">
      <w:pPr>
        <w:shd w:val="clear" w:color="auto" w:fill="FFFFFF"/>
        <w:adjustRightInd/>
        <w:snapToGrid/>
        <w:spacing w:after="0" w:line="240" w:lineRule="auto"/>
        <w:ind w:firstLineChars="0" w:firstLine="0"/>
        <w:jc w:val="right"/>
        <w:rPr>
          <w:rFonts w:ascii="宋体" w:eastAsia="宋体" w:hAnsi="宋体" w:cs="宋体"/>
          <w:color w:val="000000"/>
          <w:sz w:val="21"/>
          <w:szCs w:val="21"/>
        </w:rPr>
      </w:pPr>
      <w:r w:rsidRPr="009D4568">
        <w:rPr>
          <w:rFonts w:ascii="宋体" w:eastAsia="宋体" w:hAnsi="宋体" w:cs="宋体" w:hint="eastAsia"/>
          <w:color w:val="000000"/>
          <w:sz w:val="21"/>
          <w:szCs w:val="21"/>
        </w:rPr>
        <w:t>    ——苏霍姆林斯基</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"教育的目的是为了达到不教育。"</w:t>
      </w:r>
    </w:p>
    <w:p w:rsidR="009D4568" w:rsidRPr="009D4568" w:rsidRDefault="009D4568" w:rsidP="00570A05">
      <w:pPr>
        <w:shd w:val="clear" w:color="auto" w:fill="FFFFFF"/>
        <w:adjustRightInd/>
        <w:snapToGrid/>
        <w:spacing w:after="0" w:line="240" w:lineRule="auto"/>
        <w:ind w:firstLineChars="0" w:firstLine="0"/>
        <w:jc w:val="right"/>
        <w:rPr>
          <w:rFonts w:ascii="宋体" w:eastAsia="宋体" w:hAnsi="宋体" w:cs="宋体"/>
          <w:color w:val="000000"/>
          <w:sz w:val="21"/>
          <w:szCs w:val="21"/>
        </w:rPr>
      </w:pPr>
      <w:r w:rsidRPr="009D4568">
        <w:rPr>
          <w:rFonts w:ascii="宋体" w:eastAsia="宋体" w:hAnsi="宋体" w:cs="宋体" w:hint="eastAsia"/>
          <w:color w:val="000000"/>
          <w:sz w:val="21"/>
          <w:szCs w:val="21"/>
        </w:rPr>
        <w:t>——叶圣陶</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这里的"不教育"，其实是指没有外部教育。</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"教育的一个基本的目标和成功标志，是要使受教育者能够自我教育"，已成为当今教育界的共识。</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心理健康教育作为教育的一项内容，同样需要自我教育。上个世纪90年代以来，党中央、教育部高度重视中小学生的心理健康教育。全国绝大多数省市的中小学都培训了心理辅导教师，开设了心理辅导活动课，设立了心理辅导室，开展了卓有成效的心理健康教育工作。但是，我国中小学心理健康教育目前所开展的大多是外部教育，忽视学生的自我心理健康教育。可以说，中学生心理健康的一些问题，如缺乏合作精神、自卑、缺乏自尊、自控能力弱、考试焦虑等，都是自我教育能力过低造成的。开展心理健康自我教育，培养自身对心理障碍和心理疾病的预防能力，提高整体心理素质，从而增进心理健康，这是心理健康教育中不可忽视的重要途径。</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开展心理健康自我教育，也是心理健康教育的本质特点所决定的。心理健康教育的本质特点：助人自助，而不是给建议，提供方法和答案。这里的自助，其实就是自我教育。</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然而，并不是任何年龄阶段的人都能开展自我心理健康教育。自我教育的基础是自我</w:t>
      </w:r>
      <w:r w:rsidRPr="009D4568">
        <w:rPr>
          <w:rFonts w:ascii="宋体" w:eastAsia="宋体" w:hAnsi="宋体" w:cs="宋体" w:hint="eastAsia"/>
          <w:color w:val="000000"/>
          <w:sz w:val="21"/>
          <w:szCs w:val="21"/>
        </w:rPr>
        <w:br/>
        <w:t>意识。到青少年时期，人的自我意识已基本成熟，自我教育的能力已初步形成。</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在个人的成长过程中，外部教育力量的作用由强变弱，自我教育的力量由弱变强。两种力量均衡，才能使心理和谐发展。中学生正处于自我教育的力量由弱变强，他人教育力量的作用由强变弱的"转换"的关键时期。此时往往产生成人感，觉得自己已是大人，强烈要求被承认，自我决定需要很强，"我的事我自己会管理"，父母和老师的话开始听不进去。</w:t>
      </w:r>
      <w:r w:rsidRPr="009D4568">
        <w:rPr>
          <w:rFonts w:ascii="宋体" w:eastAsia="宋体" w:hAnsi="宋体" w:cs="宋体" w:hint="eastAsia"/>
          <w:color w:val="000000"/>
          <w:sz w:val="21"/>
          <w:szCs w:val="21"/>
        </w:rPr>
        <w:lastRenderedPageBreak/>
        <w:t>然而此时社会经验缺乏，思维片面，好冲动。如果他人教育力量的作用由强变弱，自我教育的力量又没有发挥出来，就会表现出"烦躁、逆反、盲目追星、缺乏自律、不能自控、反社会"等不良心理和行为，甚至走上违法犯罪的道路。因此，在青少年这个人生的特殊时期，自我心理健康教育能力的培养显得特别重要。</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青少年自我心理健康教育不仅很重要，而且他们也十分乐意。青少年愿意或喜欢"自己来做"（Do it by myself, DIY），DIY思潮最早起源于建筑行业，现已广泛渗透到社会的各个领域。如许多青少年朋友买电脑时喜欢自己装配电脑，而较少买品牌电脑；女同学喜欢买来衣服，然后自己对其进行修改，穿出自己的个性。我的研究生黄小忠对215名高中生的一项问卷调查表明，当存在心理困扰时，最主要的解决方式是自我调节（70.5%）。可见，自我心理健康教育也肯定会受到青少年朋友的欢迎和接受。</w:t>
      </w:r>
    </w:p>
    <w:p w:rsidR="00B8515A" w:rsidRDefault="00B8515A" w:rsidP="00570A05">
      <w:pPr>
        <w:spacing w:after="0" w:line="240" w:lineRule="auto"/>
        <w:ind w:firstLineChars="0" w:firstLine="0"/>
      </w:pPr>
    </w:p>
    <w:p w:rsidR="009D4568" w:rsidRPr="009D4568" w:rsidRDefault="009D4568" w:rsidP="006B495C">
      <w:pPr>
        <w:shd w:val="clear" w:color="auto" w:fill="FFFFFF"/>
        <w:adjustRightInd/>
        <w:snapToGrid/>
        <w:spacing w:after="0" w:line="240" w:lineRule="auto"/>
        <w:ind w:firstLineChars="0" w:firstLine="420"/>
        <w:jc w:val="center"/>
        <w:rPr>
          <w:rFonts w:ascii="宋体" w:eastAsia="宋体" w:hAnsi="宋体" w:cs="宋体"/>
          <w:b/>
          <w:color w:val="000000"/>
          <w:sz w:val="21"/>
          <w:szCs w:val="21"/>
        </w:rPr>
      </w:pPr>
      <w:r w:rsidRPr="009D4568">
        <w:rPr>
          <w:rFonts w:ascii="宋体" w:eastAsia="宋体" w:hAnsi="宋体" w:cs="宋体" w:hint="eastAsia"/>
          <w:b/>
          <w:color w:val="000000"/>
          <w:sz w:val="21"/>
          <w:szCs w:val="21"/>
        </w:rPr>
        <w:t>二、怎样运用行动研究开展自我心理健康教育</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讲到这里，我想在座的同学们尤其想知道，既然心理健康自我教育这么重要，那么我们怎么进行心理健康自我教育呢？进行心理健康自我教育的途径和方法很多，比如"阅读心理辅导"、"空椅子疗法"、"自我成功教育"等等。</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阅读疗法------种兰花不是用来生气的</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w:t>
      </w:r>
      <w:r w:rsidRPr="009D4568">
        <w:rPr>
          <w:rFonts w:ascii="楷体_GB2312" w:eastAsia="楷体_GB2312" w:hAnsi="宋体" w:cs="宋体" w:hint="eastAsia"/>
          <w:color w:val="000000"/>
          <w:sz w:val="21"/>
          <w:szCs w:val="21"/>
        </w:rPr>
        <w:t>在金代，有一位禅师非常喜爱兰花，在平日弘法讲经之余，花费了许多的时间栽种兰花。有一天，他将外出云游，临行前交待弟子，要好好照管寺里的兰花。这段时间，弟子们十分细心地照顾兰花，但有一天在浇水时却不小心将兰花架碰倒了，所有的兰花盆都打碎了，兰花散了满地。弟子们都因此非常恐慌，打算等师父回来后，向师父赔罪领罚。</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禅师回来闻知此事后，不但没有责怪，反而说道："我种兰花，一是用来供佛，二是为了美化寺庙环境，而不是为了生气而种兰花的。" 禅师说得好!"不是为了生气而种兰花的"。</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禅师之所以看得开，是因为他虽然喜欢兰花，但心中却无兰花这个挂碍。因此，兰花的得失，并不影响他心中的喜怒。</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同样地，在日常生活中，我们牵挂得太多，我们太在意得失，所以我们的情绪起伏，我们不快乐。在生气之际，我们如能多想想:</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"我不是为了生气而读书、学习的。"</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"我不是为了生气而交朋友的。"</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"我不是为了生气而教书的。"</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"我不是为了生气而作夫妻的。"</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"我不是为了生气而生儿育女的。" ……</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那么，我们会为自己烦恼的心情辟出另一番安详。</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人非圣贤，谁能做到不生气呢？不过，阅读了本文后，当你与别人吵架时，工作、学习和生活产生矛盾时，便可用言语调控自己："我不是为了生气而交友的。""我不是为了生气而工作、学习和生活的"。`这便是在阅读中习得了"我不是为了生气而工作、学习和生活的"的人生理念而应用于自我控制的实践之中。这便是一种自我心理健康教育。</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自我心理健康教育的方法很多，在这么一次讲座中不可能都介绍。今天我将给各位同学、广大老师和家长介绍一种我近年来在浙江的一些中学试验成功、行之有效的方法---行动研究法。</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一听到"研究"，要通过研究来开展心理健康自我教育，有人可能会觉得很深奥，甚至可能会产生害怕感。其实，行动研究一点也不难。广大同学其实都在做研究。近年来，高中的研究性学习课就是在做研究。只要认真听，大家今天都能学会行动研究法来开展心理健康自我教育。</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那么什么是行动研究呢？</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美国社会心理学家勒温的创造性工作对行动研究法的兴起起到了重要的推动作用。</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20世纪40年代，美国经济萧条，食品短缺，政府当局想方设法动员人们改革膳食习惯，不要丢弃动物内脏。开始，经济学家、营养学家做了大量的宣传，但收效甚微。勒温进行了家庭主妇改变膳食习惯的研究。</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w:t>
      </w:r>
      <w:r w:rsidRPr="009D4568">
        <w:rPr>
          <w:rFonts w:ascii="宋体" w:eastAsia="宋体" w:hAnsi="宋体" w:cs="宋体" w:hint="eastAsia"/>
          <w:b/>
          <w:bCs/>
          <w:color w:val="000000"/>
          <w:sz w:val="21"/>
        </w:rPr>
        <w:t>实验题目：</w:t>
      </w:r>
      <w:r w:rsidRPr="009D4568">
        <w:rPr>
          <w:rFonts w:ascii="宋体" w:eastAsia="宋体" w:hAnsi="宋体" w:cs="宋体" w:hint="eastAsia"/>
          <w:color w:val="000000"/>
          <w:sz w:val="21"/>
          <w:szCs w:val="21"/>
        </w:rPr>
        <w:t>不同的活动方式对美国家庭主妇改变吃杂碎（动物内脏）态度的影响。</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lastRenderedPageBreak/>
        <w:t>    </w:t>
      </w:r>
      <w:r w:rsidRPr="009D4568">
        <w:rPr>
          <w:rFonts w:ascii="宋体" w:eastAsia="宋体" w:hAnsi="宋体" w:cs="宋体" w:hint="eastAsia"/>
          <w:b/>
          <w:bCs/>
          <w:color w:val="000000"/>
          <w:sz w:val="21"/>
        </w:rPr>
        <w:t>实验方法：</w:t>
      </w:r>
      <w:r w:rsidRPr="009D4568">
        <w:rPr>
          <w:rFonts w:ascii="宋体" w:eastAsia="宋体" w:hAnsi="宋体" w:cs="宋体" w:hint="eastAsia"/>
          <w:color w:val="000000"/>
          <w:sz w:val="21"/>
          <w:szCs w:val="21"/>
        </w:rPr>
        <w:t>把被试分为两组。一组为控制组，采用演讲的方式，讲解动物内脏的营养价值，烹调法、口味等，要求他们改变对杂碎的厌恶态度，把杂碎作为日常食品；另一组为实验组，让家庭主妇与专家一起民主讨论和集体研究膳食问题,如组织讨论，共同研究杂碎的营养价值、烹调法、口味等，并且分析使用杂碎作菜时可能遇到的困难。如丈夫不喜欢的问题、清洁问题等，最后由营养专家指导每个人亲自实验烹煮。</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w:t>
      </w:r>
      <w:r w:rsidRPr="009D4568">
        <w:rPr>
          <w:rFonts w:ascii="宋体" w:eastAsia="宋体" w:hAnsi="宋体" w:cs="宋体" w:hint="eastAsia"/>
          <w:b/>
          <w:bCs/>
          <w:color w:val="000000"/>
          <w:sz w:val="21"/>
        </w:rPr>
        <w:t>实验结果：</w:t>
      </w:r>
      <w:r w:rsidRPr="009D4568">
        <w:rPr>
          <w:rFonts w:ascii="宋体" w:eastAsia="宋体" w:hAnsi="宋体" w:cs="宋体" w:hint="eastAsia"/>
          <w:color w:val="000000"/>
          <w:sz w:val="21"/>
          <w:szCs w:val="21"/>
        </w:rPr>
        <w:t>控制组有3%的人采用杂碎为菜，实验组有32%的人采用杂碎为菜。</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由此，勒温大力倡导行动研究。并将行动研究视为"将实际工作者与科学研究者之智慧与能力结合起来以解决某一实际问题的一种方法" （K.Lewin,1946）。</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行动研究与学术研究的最大区别在于：学术研究探求事物的客观规律，行动研究运用客观规律来改进自身的工作，是"对行动的研究"， "为行动而做的研究"。</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在此，我们运用行动研究，就是利用心理学家发现的心理活动规律来改进自身的心理健康，提高心理素质。</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宋体" w:eastAsia="宋体" w:hAnsi="宋体" w:cs="宋体" w:hint="eastAsia"/>
          <w:color w:val="000000"/>
          <w:sz w:val="21"/>
          <w:szCs w:val="21"/>
        </w:rPr>
        <w:t>    现举一个案例来说明。学生贾某品学兼优，最令他苦恼的就是与父亲的相处。在家里，贾某很怕父亲，见到父亲就不知所措，也不知道说些什么，两人在一起显得尴尬别扭。他不知两人的关系为何会这样，但又很想改善与父亲的关系。</w:t>
      </w:r>
    </w:p>
    <w:p w:rsidR="009D4568" w:rsidRPr="009D4568" w:rsidRDefault="009D4568" w:rsidP="00570A05">
      <w:pPr>
        <w:shd w:val="clear" w:color="auto" w:fill="FFFFFF"/>
        <w:adjustRightInd/>
        <w:snapToGrid/>
        <w:spacing w:after="0" w:line="240" w:lineRule="auto"/>
        <w:ind w:firstLineChars="0" w:firstLine="420"/>
        <w:jc w:val="center"/>
        <w:rPr>
          <w:rFonts w:ascii="宋体" w:eastAsia="宋体" w:hAnsi="宋体" w:cs="宋体"/>
          <w:color w:val="000000"/>
          <w:sz w:val="21"/>
          <w:szCs w:val="21"/>
        </w:rPr>
      </w:pPr>
      <w:r w:rsidRPr="009D4568">
        <w:rPr>
          <w:rFonts w:ascii="宋体" w:eastAsia="宋体" w:hAnsi="宋体" w:cs="宋体" w:hint="eastAsia"/>
          <w:b/>
          <w:bCs/>
          <w:color w:val="000000"/>
          <w:sz w:val="21"/>
        </w:rPr>
        <w:t>关于改善亲子关系的行动研究报告</w:t>
      </w:r>
    </w:p>
    <w:p w:rsidR="009D4568" w:rsidRPr="009D4568" w:rsidRDefault="009D4568" w:rsidP="00570A05">
      <w:pPr>
        <w:shd w:val="clear" w:color="auto" w:fill="FFFFFF"/>
        <w:adjustRightInd/>
        <w:snapToGrid/>
        <w:spacing w:after="0" w:line="240" w:lineRule="auto"/>
        <w:ind w:firstLineChars="0" w:firstLine="0"/>
        <w:jc w:val="center"/>
        <w:rPr>
          <w:rFonts w:ascii="宋体" w:eastAsia="宋体" w:hAnsi="宋体" w:cs="宋体"/>
          <w:color w:val="000000"/>
          <w:sz w:val="21"/>
          <w:szCs w:val="21"/>
        </w:rPr>
      </w:pPr>
      <w:r w:rsidRPr="009D4568">
        <w:rPr>
          <w:rFonts w:ascii="宋体" w:eastAsia="宋体" w:hAnsi="宋体" w:cs="宋体" w:hint="eastAsia"/>
          <w:color w:val="000000"/>
          <w:sz w:val="21"/>
          <w:szCs w:val="21"/>
        </w:rPr>
        <w:t>浙江金华 贾××</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从我懂事开始，我爸在我脑海里留下的印象便是权威和凶狠。在他面前我总是胆战心惊，因为我做错事，那怕是一不小心，也会招一顿"恶骂"，甚至挨打，而且当我被吓坏而哭泣的时候，他也从来不会心软，反而会勒令我不许哭。久而久之，我总是习惯于躲着父亲，不敢主动跟他说话，甚至连正视他的勇气都没有。</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b/>
          <w:bCs/>
          <w:color w:val="000000"/>
          <w:sz w:val="21"/>
        </w:rPr>
        <w:t>明确问题：</w:t>
      </w:r>
      <w:r w:rsidRPr="009D4568">
        <w:rPr>
          <w:rFonts w:ascii="楷体_GB2312" w:eastAsia="楷体_GB2312" w:hAnsi="宋体" w:cs="宋体" w:hint="eastAsia"/>
          <w:color w:val="000000"/>
          <w:sz w:val="21"/>
          <w:szCs w:val="21"/>
        </w:rPr>
        <w:t>无法处理好与父亲的关系。开始时是害怕，后来恶性循环，父子形同陌路。</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b/>
          <w:bCs/>
          <w:color w:val="000000"/>
          <w:sz w:val="21"/>
        </w:rPr>
        <w:t>寻找解决的方案：</w:t>
      </w:r>
      <w:r w:rsidRPr="009D4568">
        <w:rPr>
          <w:rFonts w:ascii="楷体_GB2312" w:eastAsia="楷体_GB2312" w:hAnsi="宋体" w:cs="宋体" w:hint="eastAsia"/>
          <w:color w:val="000000"/>
          <w:sz w:val="21"/>
          <w:szCs w:val="21"/>
        </w:rPr>
        <w:t>我曾经有这样一个好朋友，我原来怎么也想不到会建立起如此良好的友谊的。那时候，我们刚进中学，他是花钱买进来的"赞助生"，性格暴躁，经常打架，与些小混混走得很近。尤其是，有一次的过分举动差点让我与他大打出手。我心里暗暗发誓决不与这种人交朋友。</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但是，一次偶然的机会我改变了对他的看法。记得那是我们进入高中后的第一个运动会。我们班的一位长跑手因天气过于闷热而中途晕倒。见状后他第一个冲过去，迅速背起晕倒的同学往医务室跑。从那时开始，我的想法慢慢开始改变，因为我从他身上不断发现优点：热情豪放、不拘小节、有责任感。而且，在周围一些人向他提意见之后，他火爆的脾气收敛不少。之后，我们成了相当好的朋友。</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这段往事给了我很大的启发:"要与一个人友好相处，首先要找到别人身上的优点。如果要改善和父亲的关系，也得去发现他身上异于传统的优点。"</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b/>
          <w:bCs/>
          <w:color w:val="000000"/>
          <w:sz w:val="21"/>
        </w:rPr>
        <w:t>实施方案：</w:t>
      </w:r>
      <w:r w:rsidRPr="009D4568">
        <w:rPr>
          <w:rFonts w:ascii="楷体_GB2312" w:eastAsia="楷体_GB2312" w:hAnsi="宋体" w:cs="宋体" w:hint="eastAsia"/>
          <w:color w:val="000000"/>
          <w:sz w:val="21"/>
          <w:szCs w:val="21"/>
        </w:rPr>
        <w:t>发现父亲身上的优点；理解父亲现实生活中的做法。我回忆起了许多有关父亲的片断，小时候父亲对我呵护备至，骑在父亲肩头，还教我骑车。父亲也非常热心地对待身边的人。一个个温暖的片断似乎让我对父亲不再那么害怕了。</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其实，父亲是有很多优点的：诚信、为人正直是他最大的优点，因此在附近乡镇都有良好的声誉。有很多时候，周围的乡亲都会来与他商量工作，因为他出远门的机会多，见识广，而且他还挺风趣的，会逗小孩子玩。</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我也从母亲那里了解到,父亲之所以对我们子女十分严厉和凶狠，是因为受传统的慈母严父思想的影响。他总认为如果对我们不严厉一点，要是我们不成器将是他的责任。只是不善于把握严厉的尺度罢了。</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尔后，我开始理解父亲的一片苦心。他非圣贤，孰能无过？</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color w:val="000000"/>
          <w:sz w:val="21"/>
          <w:szCs w:val="21"/>
        </w:rPr>
        <w:t>改变对父亲的看法后，我主动与父亲沟通。先尝试着给父亲写信，还时常有事没事的打电话回去问候他，找机会与他聊天。渐渐彼此间的了解增多了，气氛更融洽了。在电话里，我们交谈得非常开心。</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b/>
          <w:bCs/>
          <w:color w:val="000000"/>
          <w:sz w:val="21"/>
        </w:rPr>
        <w:t>效果评价：</w:t>
      </w:r>
      <w:r w:rsidRPr="009D4568">
        <w:rPr>
          <w:rFonts w:ascii="楷体_GB2312" w:eastAsia="楷体_GB2312" w:hAnsi="宋体" w:cs="宋体" w:hint="eastAsia"/>
          <w:color w:val="000000"/>
          <w:sz w:val="21"/>
          <w:szCs w:val="21"/>
        </w:rPr>
        <w:t>回家后，虽然不如电话里交流得自如，但比起以前，有了很大改进。已能与父亲面对面坐着自如谈话，效果很好。</w:t>
      </w:r>
    </w:p>
    <w:p w:rsidR="009D4568" w:rsidRPr="009D4568" w:rsidRDefault="009D4568"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t>    </w:t>
      </w:r>
      <w:r w:rsidRPr="009D4568">
        <w:rPr>
          <w:rFonts w:ascii="楷体_GB2312" w:eastAsia="楷体_GB2312" w:hAnsi="宋体" w:cs="宋体" w:hint="eastAsia"/>
          <w:b/>
          <w:bCs/>
          <w:color w:val="000000"/>
          <w:sz w:val="21"/>
        </w:rPr>
        <w:t>反思与个人理论发展：</w:t>
      </w:r>
      <w:r w:rsidRPr="009D4568">
        <w:rPr>
          <w:rFonts w:ascii="楷体_GB2312" w:eastAsia="楷体_GB2312" w:hAnsi="宋体" w:cs="宋体" w:hint="eastAsia"/>
          <w:color w:val="000000"/>
          <w:sz w:val="21"/>
          <w:szCs w:val="21"/>
        </w:rPr>
        <w:t>人与人之间的关系之所以会有如此多的摩擦，主要原因是缺乏理解，人们总是按照自己的意愿和标准强加于他人。而且总是不去承认差异的合理性，因而矛盾重重。</w:t>
      </w:r>
    </w:p>
    <w:p w:rsidR="009D4568" w:rsidRPr="009D4568" w:rsidRDefault="009D4568"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9D4568">
        <w:rPr>
          <w:rFonts w:ascii="楷体_GB2312" w:eastAsia="楷体_GB2312" w:hAnsi="宋体" w:cs="宋体" w:hint="eastAsia"/>
          <w:color w:val="000000"/>
          <w:sz w:val="21"/>
          <w:szCs w:val="21"/>
        </w:rPr>
        <w:lastRenderedPageBreak/>
        <w:t>    </w:t>
      </w:r>
      <w:r w:rsidRPr="009D4568">
        <w:rPr>
          <w:rFonts w:ascii="楷体_GB2312" w:eastAsia="楷体_GB2312" w:hAnsi="宋体" w:cs="宋体" w:hint="eastAsia"/>
          <w:color w:val="000000"/>
          <w:sz w:val="21"/>
          <w:szCs w:val="21"/>
        </w:rPr>
        <w:t>只要我们多一些理解，多去发现彼此间和谐的地方，求同存异。当大家都理智地学习他人优点，改进自己缺点的时候，人们在群体的环境中将感受到更大的温暖。</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 勒温提出了行动研究的基本模式："计划--执行--审查--新计划……"。其他学者也提出了行动研究各种程序。我建议在开展心理健康自我教育时采用以下程序。</w:t>
      </w:r>
    </w:p>
    <w:p w:rsidR="00E247ED" w:rsidRPr="00E247ED" w:rsidRDefault="00E247ED" w:rsidP="00570A05">
      <w:pPr>
        <w:shd w:val="clear" w:color="auto" w:fill="FFFFFF"/>
        <w:adjustRightInd/>
        <w:snapToGrid/>
        <w:spacing w:after="0" w:line="240" w:lineRule="auto"/>
        <w:ind w:firstLineChars="0" w:firstLine="0"/>
        <w:jc w:val="center"/>
        <w:rPr>
          <w:rFonts w:ascii="宋体" w:eastAsia="宋体" w:hAnsi="宋体" w:cs="宋体"/>
          <w:color w:val="000000"/>
          <w:sz w:val="21"/>
          <w:szCs w:val="21"/>
        </w:rPr>
      </w:pPr>
      <w:r w:rsidRPr="00E247ED">
        <w:rPr>
          <w:rFonts w:ascii="宋体" w:eastAsia="宋体" w:hAnsi="宋体" w:cs="宋体" w:hint="eastAsia"/>
          <w:b/>
          <w:bCs/>
          <w:color w:val="000000"/>
          <w:sz w:val="21"/>
        </w:rPr>
        <w:t>行动研究程序</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1．明确问题，确定选题</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2．寻找并设计解决问题的方案</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3．方案的实施</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4．效果评价</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5．反思与个人理论发展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（一）明确问题，确定选题</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推动个人进行自我教育的内部动力是"现实自我"与"理想自我"的矛盾。在正确的自我认识和自我评价指引下，人们可以发现自己的不足，找出差距，追求理想的自我。</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w:t>
      </w:r>
      <w:r w:rsidRPr="00E247ED">
        <w:rPr>
          <w:rFonts w:ascii="楷体_GB2312" w:eastAsia="楷体_GB2312" w:hAnsi="宋体" w:cs="宋体" w:hint="eastAsia"/>
          <w:color w:val="000000"/>
          <w:sz w:val="21"/>
          <w:szCs w:val="21"/>
        </w:rPr>
        <w:t xml:space="preserve">　追求理想是一个人进行自我教育的最初的动力，而没有自我教育就不能想象会有完美的精神生活。</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自我教育需要有非常重要而强有力的促进因素--自尊心、自我尊重感、上进心。</w:t>
      </w:r>
    </w:p>
    <w:p w:rsidR="00E247ED" w:rsidRPr="00E247ED" w:rsidRDefault="00E247ED" w:rsidP="00570A05">
      <w:pPr>
        <w:shd w:val="clear" w:color="auto" w:fill="FFFFFF"/>
        <w:adjustRightInd/>
        <w:snapToGrid/>
        <w:spacing w:after="0" w:line="240" w:lineRule="auto"/>
        <w:ind w:firstLineChars="0" w:firstLine="0"/>
        <w:jc w:val="right"/>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——苏霍姆林斯基</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心理健康自我教育的内容:人格、生活、学习、生涯等方面都可。如师生交往问题、同伴交往问题、恋爱问题、网络成瘾问题、休闲问题、学业负担问题、自信心问题、个性品质问题、能力问题、学习方法问题、人生规划问题等等，都可成为自我心理健康教育之行动研究的选题。可以是克服心理障碍的；也可以是促进心理素质发展的。在心理健康教育上，前者叫障碍性心理辅导，后者叫发展性心理辅导。如果觉得自己有较严重的心理障碍了，那最好能寻求外部的帮助，如学校的心理辅导老师。</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一个人需要解决的心理素质问题往往不止一个，而且在不同时期，所面临的问题也不仅相同。行动研究一般一次只选一个较迫切的问题来做干预研究。来，现在我们自己来选选看。</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如何培养创造性思维？如何培养乐观精神？如何增强自信心？如何培养自尊？怎样与人有效沟通？怎样克服自卑？怎样克服恐惧？怎样克服网瘾?。</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"怎样提高心理素质?"(怎样培养自己的创新精神和创新能力)</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"怎样提高学习成绩"?(掌握学习策略,提高学业成绩的行动研究。 怎样通过精加工策略提高学习成绩?)</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精加工指在记忆中对新信息附加额外信息，从而使新旧信息进行联系的过程。</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主要方法有：</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o 举例、补充细节；</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o 表象、 联想、推论；</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o 将字面意义扩展和延伸；</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o 与其他信息比较。</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现以一个教学片段加以说明。</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b/>
          <w:bCs/>
          <w:color w:val="000000"/>
          <w:sz w:val="21"/>
        </w:rPr>
        <w:t>    精加工教学片段</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T: When did we say Lincoln was elected ….Jane?</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S: ….1865?</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T: Let's back up a minute. When did we say the Civil War began?</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S: 1861.</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T: Good, and how were his election and the start of the Civil War connected?</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S: The South thought Lincoln as president would be ….like an abolitionist,… sort of ,so they thought they had to secede ,….like it was their only choice.</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T: So would Lincoln' presidency start before or after the Civil War start ?</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S: ….Must be before …..Oh, yeah .It was 1860.</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"怎样克服英语学习障碍(learning disabilities)"。</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lastRenderedPageBreak/>
        <w:t>    learning disabilities：学习障碍、学习困难、学习失能（差生、后进生、学业不良、学习问题、慢学习者）。) 著名人物：爱迪生 ，牛顿，爱因斯坦等。 这些科学家具有超凡的毅力，才自我教育成功。对学习障碍，在发达国家和地区一般是进行特殊教育的。</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对特殊教育的理解：韩国中学的资源教室；台湾女青年的障化师大高考与特殊语言。</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    怎样进行时间管理？时间管理十分重要。成功人士与普通人的时间价值感不同。</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  </w:t>
      </w:r>
      <w:r w:rsidRPr="00E247ED">
        <w:rPr>
          <w:rFonts w:ascii="宋体" w:eastAsia="宋体" w:hAnsi="宋体" w:cs="宋体" w:hint="eastAsia"/>
          <w:b/>
          <w:bCs/>
          <w:color w:val="000000"/>
          <w:sz w:val="21"/>
        </w:rPr>
        <w:t>时间价值名言</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切勿坐耗时间，须知每时每刻都有无穷的利息；日计不足，岁计有余。——富兰克林【美】</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心灵的致命的仇敌，乃是时间的磨蚀。——罗曼·罗兰【法】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世上真不知道有多少能成就功业的人，都因为把难得的时间轻轻放过以致默默无闻了。——莫泊桑【法】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每个人嘴上都谈到时间的价值，但只有很少的人在行动上珍惜时间的价值。——切斯特菲尔德【英】</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如果你爱永恒，就该很好地利用时间。昔日不能再回来，明天也不一定有保证。——弗朗西斯·夸尔斯【美】</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明日复明日，明日何其多! ——钱鹤滩</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节约时间，也就是使一个人有限的生命更加有效，也即等于延长了人的生命。——鲁迅</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一寸光阴一寸金,寸金难买寸光阴。</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但题目宜再小：如怎样通过制订计划进行时间管理？</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w:t>
      </w:r>
      <w:r w:rsidRPr="00E247ED">
        <w:rPr>
          <w:rFonts w:ascii="宋体" w:eastAsia="宋体" w:hAnsi="宋体" w:cs="宋体" w:hint="eastAsia"/>
          <w:b/>
          <w:bCs/>
          <w:color w:val="000000"/>
          <w:sz w:val="21"/>
        </w:rPr>
        <w:t>时间管理的计划策略</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故事：一人在林中散步，见一伐木工正大汗淋漓地锯着已经砍倒的树干。散步者觉得奇怪，便问伐木工人道："打搅一下，我发现你的锯子已奇钝无比！你为什么不把它磨锋利呢？"伐木工气喘吁吁地回答："我可没时间，我还得锯大树呢！"</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启发：学习要有良好的计划，有了良好的计划，学习上能取得事半功倍的效果；而如果计划很差甚至没有计划，学习起来则可能会事倍功半。</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正面实例：某生要写一篇10万字左右的论文，同时要翻译80页的外文材料。经过思考，该生决定先写论文，再翻译材料，并且制定了良好的计划：写论文时自己每天至少写3000字，翻译时每天至少翻译3×5页材料。他持之以恒地坚持实施自己的计划。结果，在35天的时间内写出了10万字的论文，并翻译好了80页外文材料。</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正面实例：金华十四中实验班学生经过计划等时间管理策略的学习与训练，在学业成绩上取得了较大的进步，而且增强了心理健康水平。</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正面实例：解放军在三大战役和渡江战役的每个战役前，都制定了严密的作战计划，使得每个战役都取得了辉煌的胜利。反面实例：某中学生在学习中缺少良好的计划，结果时间很快过去了1天，1周，1月，1学期，1年，2年，3年，毕业前，他觉得自己没有把学习学好，很后悔。</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选题四忌：</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(1)选题不关自身心理素质的提高；</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(2)选题大小不适（太大，目标不清，无从下手；太小，价值不大）；</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(3)选题专业性太强，不易实施；</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    (4)选题的系统性和积累性差。不能不作任何分析，想到一个问题就拿来做；也不能今天做这个，明天做那个。如学习成绩差，先要分析是智力因素还是非智力因素。如果是智力因素，那要分析是认知能力问题还是学习方法问题。只有系统地考虑并有积累地开展研究，才能取得明显的效果。</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（二）寻找并设计解决问题的方案</w:t>
      </w:r>
      <w:r w:rsidRPr="00E247ED">
        <w:rPr>
          <w:rFonts w:ascii="宋体" w:eastAsia="宋体" w:hAnsi="宋体" w:cs="宋体" w:hint="eastAsia"/>
          <w:color w:val="000000"/>
          <w:sz w:val="21"/>
          <w:szCs w:val="21"/>
        </w:rPr>
        <w:br/>
        <w:t>    明确问题，确定选题后，就要对存在的问题进行分析，设计解决问题的方案。我们可以通过向书本学习、通过网络查找资料、向同学、老师、家长请教，尤其是向心理老师请教，分析问题存在的原因以及解决问题的思路和具体方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注意：在这一步，行动研究特别强调同伴互助及向理论家的学习。这是提高行动研究效果的重要保证。古人云："独学而无友，则孤陋而寡闻。""三人行，必有我师焉。"</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那么怎样的方案才是一个好方案呢？</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lastRenderedPageBreak/>
        <w:t>    我认为至少有两个标准很重要：一是目标明确且可行：这是个体期望通过行动研究后达到的结果。确定选题时还没有制订具体目标。例如，拟进行"扩大词汇量，提高英语阅读水平的行动研究"。扩大词汇量，一学期增加600个还是800个。这就需要明确下来。1000个，甚至1500个行不行？这就要考虑是否可行。</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二是具体、可操作性强：要克服某些心理上的缺点，培养良好的心理品质，必须有一套行之有效的具体措施。否则，行动研究无法产生预期效果。现举一例加以说明。</w:t>
      </w:r>
    </w:p>
    <w:p w:rsidR="00E247ED" w:rsidRPr="00E247ED" w:rsidRDefault="00E247ED" w:rsidP="006B495C">
      <w:pPr>
        <w:shd w:val="clear" w:color="auto" w:fill="FFFFFF"/>
        <w:adjustRightInd/>
        <w:snapToGrid/>
        <w:spacing w:after="0" w:line="240" w:lineRule="auto"/>
        <w:ind w:firstLineChars="0" w:firstLine="0"/>
        <w:jc w:val="center"/>
        <w:rPr>
          <w:rFonts w:ascii="宋体" w:eastAsia="宋体" w:hAnsi="宋体" w:cs="宋体"/>
          <w:color w:val="000000"/>
          <w:sz w:val="21"/>
          <w:szCs w:val="21"/>
        </w:rPr>
      </w:pPr>
      <w:r w:rsidRPr="00E247ED">
        <w:rPr>
          <w:rFonts w:ascii="宋体" w:eastAsia="宋体" w:hAnsi="宋体" w:cs="宋体" w:hint="eastAsia"/>
          <w:b/>
          <w:bCs/>
          <w:color w:val="000000"/>
          <w:sz w:val="21"/>
        </w:rPr>
        <w:t>关于"提高生活自理能力"的行动研究实录</w:t>
      </w:r>
    </w:p>
    <w:p w:rsidR="00E247ED" w:rsidRPr="00E247ED" w:rsidRDefault="00E247ED" w:rsidP="006B495C">
      <w:pPr>
        <w:shd w:val="clear" w:color="auto" w:fill="FFFFFF"/>
        <w:adjustRightInd/>
        <w:snapToGrid/>
        <w:spacing w:after="0" w:line="240" w:lineRule="auto"/>
        <w:ind w:firstLineChars="0" w:firstLine="0"/>
        <w:jc w:val="center"/>
        <w:rPr>
          <w:rFonts w:ascii="宋体" w:eastAsia="宋体" w:hAnsi="宋体" w:cs="宋体"/>
          <w:color w:val="000000"/>
          <w:sz w:val="21"/>
          <w:szCs w:val="21"/>
        </w:rPr>
      </w:pPr>
      <w:r w:rsidRPr="00E247ED">
        <w:rPr>
          <w:rFonts w:ascii="宋体" w:eastAsia="宋体" w:hAnsi="宋体" w:cs="宋体" w:hint="eastAsia"/>
          <w:color w:val="000000"/>
          <w:sz w:val="21"/>
          <w:szCs w:val="21"/>
        </w:rPr>
        <w:t>浙江温州某中学 张××</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1、确定问题：我对自己的各个方面都思考一番，我觉得我的好朋友说得对，他给我所指出的缺点，也是我自己目前深感烦恼的。我不敢和同学住一个寝室，现在一个人住在教师宿舍一楼。我的房间总是一塌糊涂。以前在初中时，也住校，可是后来那几个同学都想搬出去，不愿意和我一起住。这对于我自尊心打击很大，觉得自己是一个不受欢迎的人，不被别人接受的人。因此在初中时，我性格比较孤僻。上了高中以后，我怕又出现和初中时一样的情景，干脆就一个人住了。现在我和同学相处得很融洽，可是房间还是很乱，不敢让其他同学进来玩。因此我确定自己的研究课题便是：改变自己生活自理能力，保持房间整洁，做一个受欢迎的人。</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2、设计解决问题的方案</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上心理辅导课时，老师曾跟我们提过，要从过去的成功经验中去找方法。我想来想去，在整理房间方面，几乎是没有成功的经验，但是我曾经与老师一起讨论过怎样制定合理的学习计划和合理时间安排的问题。我在进行适当调整后，对自己的学习有很大的帮助。我想在生活方面也同样可以借鉴。我反省了一下，觉得自己的房间乱，一方面是因为缺乏自理能力，另一方面，平时我很用功，不愿意把时间花在整理内务上，这也是一个重要原因。我列了一天的学习时间安排表，结果发现，在一天中，我在吃完晚饭到晚自修开始这一段时间，都在做一些比较无聊的事。譬如看一些很无聊的新闻，或者无所事事地坐着，什么事都懒得干，既不好玩，没有让身心真正得到放松，又浪费了时间。这一段时间其实可以充分利用。因此，"如何安排时间整理房间"这个问题已得了初步解决。我想以后吃完晚饭后，我就马上回去整理房间，这样可能会好些。</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可是做出这个决定后，我心里又觉得很烦。因为房间有阳台、卫生间，而且脏衣服成堆，被子也得洗。如果大动干戈的话，恐怕要花很多的时间和精力。畏难情绪使得我迟迟不愿动手。后来，我把这个问题提出来，再在小组里讨论，又和老师探讨。老师问我：你是怎样制定你的学习计划，又是怎样去完成它的？这个问题让我豁然开朗：整理房间可以象完成学习计划一样，可以每天从容易的事入手，从自己喜欢做的事开始。我计划在吃完晚饭后，马上回房间整理。另外给自己订了一个整理房间的一周时间安排表。先从最容易、最喜欢做的事做起--整理桌面。</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3、实践阶段：确定了对策以后，我便付诸实施。一个星期下来，几乎完成了任务，当然也有干得很累的时候，但是心里很充实。我还买了一个非常漂亮的花瓶，插了许多香水百合，一进屋就满室花香。我是一个有点浪漫情怀的人，这样就让我很高兴，督促我下一步做得更好。</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4、效果评价：取得的效果十分显著。第一个星期花的时间挺多，但是后来所需的时间就越来越少。现在每天只需花十分钟就够了，而且每天整理已经成了一个生活习惯。更重要的事，经常有要好的同学来我这里，和我一起学习，对我的评价很高，我和同学的关系更加融洽，心里觉得很舒畅。</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5、理论反思与发展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善于安排时间让人深深受益，前提是要善于自我观察和自我反省；</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改变从一小步开始，要改变自己，可以从易入手，从自己喜欢的事入手，迈出了第一步，就有可能有第二步、第三步；</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很多事情，一开始会比较累、比较困难，但是取得一定效果后，便会变得比较容易。生活上如此，学习上也如此。因此，一定要在攀登的路上坚持，等取得一定程度的成功以后，就可能会乐在其中了。</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宋体" w:eastAsia="宋体" w:hAnsi="宋体" w:cs="宋体" w:hint="eastAsia"/>
          <w:color w:val="000000"/>
          <w:sz w:val="21"/>
          <w:szCs w:val="21"/>
        </w:rPr>
        <w:t>注意事项：资料搜集不全，分析不清，缺乏逻辑，措施针对性不强。</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（三）方案的实施</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lastRenderedPageBreak/>
        <w:t>    行动研究的重要特征是 "为行动而研究"，"在行动中研究"，"对行动的研究"。从根本上来说，自我心理健康教育必须通过个人的"行动"（如学习、交往和劳动等）来实现的。离开了行动，自我心理健康教育就无从谈起。可见，方案的实施在自我心理健康教育的行动研究中就显得尤为重要。方案设计得再好，如果不付之实施，那也只是一个空想而已，对于提高自身的心理素质没有任何的帮助。</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心理的发展与改变涉及理念的形成与改变。</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理念的形成途径：</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接受灌输</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思考总结</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观察他人的经历</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本人的亲身经历</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理念形成的体验过程：</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体验的条件：它的产生不是一个自发的过程，需要具有一定的情境性与参与性，需以活动为载体。</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杜威以教育即"生活"、"生长"和"经验改造"的理论为基础，提出"从做中学"的教学论思想。同样是强调体验的重要性。</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现在我们可以明白：认知教育对青少年往往不奏效，原因在于缺乏体验。</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60-70'：    认知                 行为</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80-90'：    经验、体验        　 行为</w:t>
      </w:r>
    </w:p>
    <w:p w:rsid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我讲了这么多，无非是想说明方案实施过程中体验的重要性。所以方案一定得认真实施，在体验和训练中发展自身的心理素质。下面举例说明。</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b/>
          <w:bCs/>
          <w:color w:val="000000"/>
          <w:sz w:val="21"/>
        </w:rPr>
        <w:t>胡××采用空椅子技术开展自我心理健康教育</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现在，我经常有这样的一种信念：我天资差，头脑比别人笨，而且是已经改变不了这个现实了。学了合理情绪疗法之后，我对自己进行了分析：A--诱发性事件。高二以后，考试成绩一直很差，看的书、做的练习不比别人少，但是成绩就是比别人差，差不多垫底了，本来以为这是一种偶然现象，谁知情况老是不见好转，就认为自己天资愚昧，比别人笨。即产生了B--不合理信念。C--结果，就一蹶不振。以前还有精力看书和做题，现在像和尚一样，得过且过，百无聊赖，潜意识里有一种反正我很笨，所以看了也白看，花时间看书也没用。现在，我开始尝试运用ABC理论对自己进行心理教育。我对自己产生了质疑--D（DISPUTE），我是不是真的很笨？下面是我用空椅子技术对自己开展自我教育。A为"咨询师的我"，B为"带有不合理信念、一蹶不振的我"。</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A："你说你很笨是吗？"</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B："是的。"</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A："你是不是觉得你已经无可救药了？"</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B："是的。"</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A："那你自己回忆一下，以前有没有突出的表现，比别人强？"</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B："有，记得在初二时，我曾突然拿了个年级第三。"</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A："那高一呢？"</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B："刚入学时成绩也在上等水平，但后来分班时下跌了 。好象从那时起，我就变的很笨了。"</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A："你以前的成绩不错，说明你并不笨，如果你很笨，你会取得那样的成绩吗？"</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B："不能。我们班有些人比我用功，但是成绩比我差。我那时不笨。"</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A："听说你下棋下的不错，小学时拿过市比赛第5，是吗？"</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B："是的，但这又有什么用？"</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A："这就对了，这说明你并不笨，你笨的话，能冲过种种考验，考上省一级重点中学吗？</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B："这-----"</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A："这说明你天资不差，你成绩差，是因为其他的原因，你仔细想想，是不是因为你的学习方法不对，不适合你，才导致的。" 经过这样一次自我对话和教育，原来的念头没了，收到了良好的效果。---E（EFFECT）</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lastRenderedPageBreak/>
        <w:t>    </w:t>
      </w:r>
      <w:r w:rsidRPr="00E247ED">
        <w:rPr>
          <w:rFonts w:ascii="楷体_GB2312" w:eastAsia="楷体_GB2312" w:hAnsi="宋体" w:cs="宋体" w:hint="eastAsia"/>
          <w:color w:val="000000"/>
          <w:sz w:val="21"/>
          <w:szCs w:val="21"/>
        </w:rPr>
        <w:t>只要经过适当转换，任何心理健康教育的方法都可用于自我教育。采用空椅子技术是这种转换的重要形式。</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（四）效果评价</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在实施方案的过程中，应不断评价有没有产生效果。怎么评价？主要看是否朝向目标的方向发展。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比如自己的注意力差,表现为上课经常开小差,不能集中注意力听老师的讲解。由此开展了注意力自我监控的行动研究。</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先准备一个有录音的磁带，平均2-5分钟发出一次"嘟"声。 一当"嘟"声出现，学生就自我发问："现在我集中注意吗？"自己在工作表格上回答"是"或"不是"。然后很快地回头做自己的原来的事。当再次听到"嘟"声时，又问自己集中注意没有，做出记录并快速回头完成原来任务。下面是一个用于这种自我监控设计的记录表。</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我集中注意了吗？</w:t>
      </w:r>
    </w:p>
    <w:tbl>
      <w:tblPr>
        <w:tblW w:w="4500" w:type="dxa"/>
        <w:jc w:val="center"/>
        <w:tblCellSpacing w:w="15"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760"/>
        <w:gridCol w:w="745"/>
        <w:gridCol w:w="745"/>
        <w:gridCol w:w="745"/>
        <w:gridCol w:w="745"/>
        <w:gridCol w:w="760"/>
      </w:tblGrid>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是</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否</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是</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否</w:t>
            </w: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11</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2</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12</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3</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13</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4</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14</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5</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15</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6</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16</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7</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17</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8</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18</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9</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19</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10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20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p>
        </w:tc>
      </w:tr>
    </w:tbl>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    1-2周训练下来，就可以看出一堂课开小差的次数是否显著减少，这就是对行动研究成效的评价。</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在实施方案的过程中，效果评价决定着是否继续实施预订的方案，还是考虑是否需要重新设计方案。现举例说明。</w:t>
      </w:r>
    </w:p>
    <w:p w:rsidR="00E247ED" w:rsidRPr="00E247ED" w:rsidRDefault="00E247ED" w:rsidP="00570A05">
      <w:pPr>
        <w:shd w:val="clear" w:color="auto" w:fill="FFFFFF"/>
        <w:adjustRightInd/>
        <w:snapToGrid/>
        <w:spacing w:after="0" w:line="240" w:lineRule="auto"/>
        <w:ind w:firstLineChars="0" w:firstLine="0"/>
        <w:jc w:val="center"/>
        <w:rPr>
          <w:rFonts w:ascii="宋体" w:eastAsia="宋体" w:hAnsi="宋体" w:cs="宋体"/>
          <w:color w:val="000000"/>
          <w:sz w:val="21"/>
          <w:szCs w:val="21"/>
        </w:rPr>
      </w:pPr>
      <w:r w:rsidRPr="00E247ED">
        <w:rPr>
          <w:rFonts w:ascii="宋体" w:eastAsia="宋体" w:hAnsi="宋体" w:cs="宋体" w:hint="eastAsia"/>
          <w:color w:val="000000"/>
          <w:sz w:val="21"/>
          <w:szCs w:val="21"/>
        </w:rPr>
        <w:br/>
      </w:r>
      <w:r w:rsidRPr="00E247ED">
        <w:rPr>
          <w:rFonts w:ascii="宋体" w:eastAsia="宋体" w:hAnsi="宋体" w:cs="宋体" w:hint="eastAsia"/>
          <w:b/>
          <w:bCs/>
          <w:color w:val="000000"/>
          <w:sz w:val="21"/>
        </w:rPr>
        <w:t>解决代沟问题的行动研究报告</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龙港中学 高二 李××</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w:t>
      </w:r>
      <w:r w:rsidRPr="00E247ED">
        <w:rPr>
          <w:rFonts w:ascii="楷体_GB2312" w:eastAsia="楷体_GB2312" w:hAnsi="宋体" w:cs="宋体" w:hint="eastAsia"/>
          <w:color w:val="000000"/>
          <w:sz w:val="21"/>
          <w:szCs w:val="21"/>
        </w:rPr>
        <w:t>明确问题</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现在摆在我面前的问题是与父母代沟的问题，是我人生之路上十分重要的问题。它的影响是十分广泛，对于心灵之路上有着不可比拟的重要性。对于我而言，代沟问题是与父母之间无法理解与沟通，而且从小就给我们树立一个威严，无法靠近，只能远离。这个问题太大，无法入手。经过自己的深刻思考，有以下几点：</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1．做错事或考试不好，就会被打骂，心理有一层阴影，对父母十分害怕。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2．一味的顺从，无法相互理解与沟通。</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3．在进入青春期后，有种叛逆心理，对父母的思想无法理解，心理十分厌恶，有种想离家的冲动。</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4．对父母有了"恨意"，不愿理会。</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5．父母的顽固想法及不理解子女</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从中我找到十分重要的问题，就是父母的顽固想法及不理解，比如，现在学生十分喜欢买一个挎包来背，父母则认为这不是好学生的行为。这些小事只能让我离他们越远。渐渐地我好像有了双重性格，在学校十分活泼有讲不完的话，可回家就会得沉默寡言，父母叫我也不理。</w:t>
      </w:r>
      <w:r w:rsidRPr="00E247ED">
        <w:rPr>
          <w:rFonts w:ascii="楷体_GB2312" w:eastAsia="楷体_GB2312" w:hAnsi="宋体" w:cs="宋体" w:hint="eastAsia"/>
          <w:color w:val="000000"/>
          <w:sz w:val="21"/>
          <w:szCs w:val="21"/>
        </w:rPr>
        <w:br/>
        <w:t>寻找解决问题的方案：</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（1）向心理老师咨询。在心理室中向老师倾吐心中的不快，老师告诉我，父母其实十分希望儿女与自己亲近，说贴心话，可是他们的观念中：身为家长有了威严，才能教好儿</w:t>
      </w:r>
      <w:r w:rsidRPr="00E247ED">
        <w:rPr>
          <w:rFonts w:ascii="楷体_GB2312" w:eastAsia="楷体_GB2312" w:hAnsi="宋体" w:cs="宋体" w:hint="eastAsia"/>
          <w:color w:val="000000"/>
          <w:sz w:val="21"/>
          <w:szCs w:val="21"/>
        </w:rPr>
        <w:lastRenderedPageBreak/>
        <w:t>女。我们应该站在父母的角度上去理解他们，就会发现他们的也有可爱之处，当发现他们脆弱的一面时去宽慰他们，就会增加彼此的关系。</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（2）向同学咨询：与几个知心同学相互讨论，找些与父母增加关系的办法。把同学中与父母关系好的方法积累起来。</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（3）看亲子关系方面的书籍。</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实施：</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1．在母亲节，父母生日时，送一些小礼物，表示我对他们的关心。</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2．在家提高气氛，帮父母干些活，每天微笑着。</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3．与父母一起讨论他们的喜欢事。</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效果评价：</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经过这些实施方案，我发现与母亲之间不再冷漠，有时高兴地聊天，评论一件事……当第一份礼物送到母亲手中上，她那灿烂的笑脸及父亲妒忌的眼神使我忍俊不禁。虽然我们关系有所好转，可我依旧不太了解他们，有点害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阶段反思：</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我本没有想到父母会这样跟我聊天，谈了很多内容，而当我送小礼物的时候，我分明看到他们的表情由惊讶再转到喜悦，当时我自己也非常开心，觉得心里好一阵温暖。这样的方法真的挺有效果，我想今后应该继续用这种方法，天无绝人之路，我的问题，我自己来！</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这位学生经效果评价，发现初步达到了缓解亲子交流紧张氛围的目标，初次体验到行动研究的成功。所以决定继续执行既定的方案。</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司马光为了改掉贪睡的坏毛病，故意在睡觉前喝了满满一肚子水，结果早上没有被憋醒，却尿了床。于是聪明的司马光用园木头作了一个警枕，以警枕励志。早上一翻身，头滑落在床板上，自然惊醒，从此他天天早早起床读书，坚持不懈，终于成为了一个学识渊博的历史学家和大文豪，写出了流芳百世的《资治通鉴》。</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    开始，司马光没有达到既定目标，他便重新设计方案来改变贪睡的不良习惯。</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  （五）反思与个人理论发展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这是我们在自我心理健康教育中特别强调的一步。开展行动研究，不仅需要深刻的体验，同时也需要不断的评价、反思，通过与专业人员或其他合作者的交流，不断地加深对自身心理的理解，促进所倡导的理论内化为所应用的理论，从而促进心理素质的不断发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我们再回头看看张某关于"提高生活自理能力"的行动研究的反思与个人理论发展：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w:t>
      </w:r>
      <w:r w:rsidRPr="00E247ED">
        <w:rPr>
          <w:rFonts w:ascii="楷体_GB2312" w:eastAsia="楷体_GB2312" w:hAnsi="宋体" w:cs="宋体" w:hint="eastAsia"/>
          <w:color w:val="000000"/>
          <w:sz w:val="21"/>
          <w:szCs w:val="21"/>
        </w:rPr>
        <w:t>"改变从一小步开始，要改变自己，可以从易入手，从自己喜欢的事入手，迈出了第一步，就有可能有第二步、第三步"</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"很多事情，一开始会比较累、比较困难，但是取得一定效果后，便会变得比较容易。生活上如此，学习上也如此。因此，一定要在攀登的路上坚持，等取得一定程度的成功以后，就可能会乐在其中了。"</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"人与人之间的关系之所以会有如此多的摩擦，主要原因是缺乏理解，人们总是按照自己的意愿和标准强加于他人。而且总是不去承认差异的合理性，因而矛盾重重。"</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"只要我们多一些理解，多去发现彼此间和谐的地方，求同存异。当大家都理智地学习他人优点，改进自己缺点的时候，人们在群体的环境中将感受到更大的温暖。"</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这些反思都是她本人深切的体会。下面摘录的是我的研究生张海宁指导中学生开展行动研究所作的反思与理论发展实录。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w:t>
      </w:r>
      <w:r w:rsidRPr="00E247ED">
        <w:rPr>
          <w:rFonts w:ascii="楷体_GB2312" w:eastAsia="楷体_GB2312" w:hAnsi="宋体" w:cs="宋体" w:hint="eastAsia"/>
          <w:color w:val="000000"/>
          <w:sz w:val="21"/>
          <w:szCs w:val="21"/>
        </w:rPr>
        <w:t>▲你怎样看自己，别人也会怎样看你。要想别人欣赏你，你首先要欣赏你自己。（许某）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▲"善于安排时间让人深深受益，前提是要善于自我观察和自我反省。"</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我原先是一个"特立独行"（同学语）的人，通过对自我角色定位的反思，我在做很多事情的时候，就会想一想自己的角色定位。我是我自己，同时也是老师的学生，同学的同学，父母的孩子。平时做事要想到别人的感受。同学们都说我比原来要"温柔"多了，不那么随性和张扬了。我很高兴。（李某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我以前特别在意同学们的议论，很怕会被别人说自己不好，现在心里就轻松多了。我们只能成为自己，一个心理健康的人是一个成为自己的人；一个违背自己而成为他人喜欢的"别的东西"的人，是可怜的。（张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lastRenderedPageBreak/>
        <w:t>    </w:t>
      </w:r>
      <w:r w:rsidRPr="00E247ED">
        <w:rPr>
          <w:rFonts w:ascii="楷体_GB2312" w:eastAsia="楷体_GB2312" w:hAnsi="宋体" w:cs="宋体" w:hint="eastAsia"/>
          <w:color w:val="000000"/>
          <w:sz w:val="21"/>
          <w:szCs w:val="21"/>
        </w:rPr>
        <w:t>▲改变从一小步开始。我对自己的要求总是特别高，可是说实在的，是"眼高手低"，有宏伟的目标，却总是不付诸行动。这次行动研究，我听取了老师的意见，选了一个最简单的最生活化的课题--"学会整理房间，培养自理能力"，而且从最简单的事情着手，结果却很好。看来改变真的可从一小步开始。（苏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▲我以前总是为没有朋友而烦恼。通过小组合作，我与小组同学产生了深厚的友谊。感受到人与人之间的感情是互动的。"你对镜子笑，镜子也会对你笑"--你对别人好，别人也会对你好。（许某）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▲引起苦恼的往往不是我们的分数，而是我们对分数的看法。（王某某）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▲一切皆有可能。这是"李宁"牌服装的广告语。现在成了我的座右铭。（张某某）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▲生活的最大压力之一，便是要求事事达到他人为自己设计的标准。（吴某某）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对于同一个客观事件，不同的人可以有不同的看法。有时候，我们很难说一种看法比另一种好。条条道路通罗马，不同的中间变量可以达到同样健康的心理反应。也许他人的观点对我们并不适合，但只要有利于他人的心理健康，我们就应当表示理解和欣赏，反过来也一样，只要我们的看法对自己的心理健康有利，即使不适合于他人，也要乐于坚持。（欧阳某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我曾经是一位为自己的容貌深深烦恼的女孩。在"生命的水晶球"里，我希望来生做一个漂亮的女孩。可是经过小组合作和行动研究以后，我不这么想了。因为我发现，只要自信，每一个女孩都有属于自己的美丽。好多同学对我的评价都很好，我对自己的外表居然都有点骄傲了，真是不可思议。只要去相信，任何事情都有可能发生。我甚至开始相信这句话。（林某某）</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    从学生心理理论中，我们可以看到，通过行动研究开展自我心理健康教育，其乐观、进取、与人为善的积极的人生态度已初步形成。</w:t>
      </w:r>
    </w:p>
    <w:p w:rsidR="00666A46" w:rsidRDefault="00666A46" w:rsidP="00666A46">
      <w:pPr>
        <w:shd w:val="clear" w:color="auto" w:fill="FFFFFF"/>
        <w:adjustRightInd/>
        <w:snapToGrid/>
        <w:spacing w:after="0" w:line="240" w:lineRule="auto"/>
        <w:ind w:firstLineChars="0" w:firstLine="0"/>
        <w:rPr>
          <w:rFonts w:ascii="宋体" w:eastAsia="宋体" w:hAnsi="宋体" w:cs="宋体"/>
          <w:color w:val="000000"/>
          <w:sz w:val="21"/>
          <w:szCs w:val="21"/>
        </w:rPr>
      </w:pPr>
    </w:p>
    <w:p w:rsidR="00E247ED" w:rsidRPr="00E247ED" w:rsidRDefault="00E247ED" w:rsidP="00666A46">
      <w:pPr>
        <w:shd w:val="clear" w:color="auto" w:fill="FFFFFF"/>
        <w:adjustRightInd/>
        <w:snapToGrid/>
        <w:spacing w:after="0" w:line="240" w:lineRule="auto"/>
        <w:ind w:firstLineChars="0" w:firstLine="0"/>
        <w:jc w:val="center"/>
        <w:rPr>
          <w:rFonts w:ascii="宋体" w:eastAsia="宋体" w:hAnsi="宋体" w:cs="宋体"/>
          <w:b/>
          <w:color w:val="000000"/>
          <w:sz w:val="21"/>
          <w:szCs w:val="21"/>
        </w:rPr>
      </w:pPr>
      <w:r w:rsidRPr="00E247ED">
        <w:rPr>
          <w:rFonts w:ascii="宋体" w:eastAsia="宋体" w:hAnsi="宋体" w:cs="宋体" w:hint="eastAsia"/>
          <w:b/>
          <w:color w:val="000000"/>
          <w:sz w:val="21"/>
          <w:szCs w:val="21"/>
        </w:rPr>
        <w:t>三、运用行动研究开展心理健康自我教育的注意事项</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运用行动研究开展心理健康自我教育还应注意以下事项。</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1． 成立相应的学生心理社团，开展同伴辅导</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我的研究生黄小忠对215名高中生的调查:当存在心理困扰时，最主要的解决方式是自我调节，其次是同伴。</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心理困扰时的选择对象顺序</w:t>
      </w:r>
    </w:p>
    <w:tbl>
      <w:tblPr>
        <w:tblW w:w="8535" w:type="dxa"/>
        <w:jc w:val="center"/>
        <w:tblCellSpacing w:w="15"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1654"/>
        <w:gridCol w:w="1170"/>
        <w:gridCol w:w="1014"/>
        <w:gridCol w:w="1014"/>
        <w:gridCol w:w="1014"/>
        <w:gridCol w:w="1640"/>
        <w:gridCol w:w="1029"/>
      </w:tblGrid>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自我调节</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同伴</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家人</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其他</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亲戚</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咨询机构</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教师</w:t>
            </w:r>
          </w:p>
        </w:tc>
      </w:tr>
      <w:tr w:rsidR="00E247ED" w:rsidRPr="00E247ED" w:rsidTr="00E247ED">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70.5%</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18.4%</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5.1%</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4.1%</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0.9%</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0.5%</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247ED" w:rsidRPr="00E247ED" w:rsidRDefault="00E247ED" w:rsidP="00570A05">
            <w:pPr>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xml:space="preserve">　0.5%</w:t>
            </w:r>
          </w:p>
        </w:tc>
      </w:tr>
    </w:tbl>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朋辈辅导（peer counseling），又称同伴咨询、辅助性辅导（</w:t>
      </w:r>
      <w:proofErr w:type="spellStart"/>
      <w:r w:rsidRPr="00E247ED">
        <w:rPr>
          <w:rFonts w:ascii="宋体" w:eastAsia="宋体" w:hAnsi="宋体" w:cs="宋体" w:hint="eastAsia"/>
          <w:color w:val="000000"/>
          <w:sz w:val="21"/>
          <w:szCs w:val="21"/>
        </w:rPr>
        <w:t>paracounseling</w:t>
      </w:r>
      <w:proofErr w:type="spellEnd"/>
      <w:r w:rsidRPr="00E247ED">
        <w:rPr>
          <w:rFonts w:ascii="宋体" w:eastAsia="宋体" w:hAnsi="宋体" w:cs="宋体" w:hint="eastAsia"/>
          <w:color w:val="000000"/>
          <w:sz w:val="21"/>
          <w:szCs w:val="21"/>
        </w:rPr>
        <w:t>）、半专业辅导（paraprofessional counseling）、同伴帮助（peer helping）、同伴教育（peer education）等。</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美国朋辈咨询计划已有40多年的发展历史。 20世纪60年代以来，美国的学校心理辅导机构中，普遍存在专业辅导人员匮乏的现象，一些接受过半专业训练的人员逐渐受到重视。20世纪60年代中期开始，一些学者开始尝试由学生对学生进行学业朋辈辅导，取得了一定的成效。</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70年代初期，美国加利福尼亚州发起了朋辈辅导运动。之后，朋辈辅导运动得到推广，朋辈辅导逐渐受到大家的熟悉和认可。许多学校设有学生朋辈辅导中心。之后，朋辈辅导逐渐向企业、社区、医院、宗教团体等各种不同的组织扩散。</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美国目前有许多朋辈辅导协会。如全国朋辈计划协助会（National Association of Peer Programs, NAPP），《朋辈计划前瞻》（Perspectives in Peer Programs）。还有州的协会。我国除台湾地区,我国大陆朋辈辅导的研究和实践都非常薄弱。20世纪末期，我们课题组在浙江金华第十五中学和金华第二中学进行了初步的尝试。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近年来，我们又在浙江温岭箬横中学和温州市苍南龙港高级中学进行了系统的研究和实践。下面是两位受辅者的语录：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"我觉得同学带领训练营挺好的，因为彼此之间没有隔阂，可以进一步的沟通，若让老师带领，我想肯定会增加了严肃的气氛，同学们不能踊跃发表意见"。</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lastRenderedPageBreak/>
        <w:t>    </w:t>
      </w:r>
      <w:r w:rsidRPr="00E247ED">
        <w:rPr>
          <w:rFonts w:ascii="楷体_GB2312" w:eastAsia="楷体_GB2312" w:hAnsi="宋体" w:cs="宋体" w:hint="eastAsia"/>
          <w:color w:val="000000"/>
          <w:sz w:val="21"/>
          <w:szCs w:val="21"/>
        </w:rPr>
        <w:t>"同学和自己年龄差不多，共同语言多，相处会更好！老师和自己年龄相差挺多，感觉会比自己高出很多，不会有好朋友的感觉"。</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朋辈辅导是温州市苍南龙港高级中学心理健康教育三级预防体系的重要组成部分，该课题于今年获得了浙江省人民政府基础教育教学成果二等奖；浙江温岭市箬横中学的朋辈辅导项目被批准为浙江省2007年度教育科学规划课题。我们的朋辈辅导也引起了许多媒体的关注和报道。</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在心理社团中, 朋辈咨询员可以创办有关心理健康的报纸、黑板报、网站网页、举办讲座、排演心理剧、心理日记交流等形式宣传心理健康的知识，交流行动研究的体会。还可以通过电话咨询、网络咨询、面对面咨询、团体辅导、班级心理辅导、演讲、座谈等形式，开展压力管理、人际关系、恋爱、学业、生涯、药物滥用、自我探索等方面的咨询工作。从而起到助人自助的目的。</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2、加强心理健康教育的理论学习与技能培训</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方式上，宜采用工作坊的学习。</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举一例加以说明。个案：李小飞，中学生，网瘾，他说"在课堂上一分钟也呆不下去了。"在网吧找回后，政教主任与其谈话。（有人称政教主任为"魔鬼1号、基地头目"）</w:t>
      </w:r>
      <w:r w:rsidRPr="00E247ED">
        <w:rPr>
          <w:rFonts w:ascii="宋体" w:eastAsia="宋体" w:hAnsi="宋体" w:cs="宋体" w:hint="eastAsia"/>
          <w:color w:val="000000"/>
          <w:sz w:val="21"/>
          <w:szCs w:val="21"/>
        </w:rPr>
        <w:br/>
        <w:t>对于某些比较内隐的辅导技能，我们往往通过创设情境，分组讨论，然后提供正例和反例，再予检核。我们在训练共情技能时首先提供了如下的情境：</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w:t>
      </w:r>
      <w:r w:rsidRPr="00E247ED">
        <w:rPr>
          <w:rFonts w:ascii="楷体_GB2312" w:eastAsia="楷体_GB2312" w:hAnsi="宋体" w:cs="宋体" w:hint="eastAsia"/>
          <w:color w:val="000000"/>
          <w:sz w:val="21"/>
          <w:szCs w:val="21"/>
        </w:rPr>
        <w:t>来访者：完了，完了，这辈子完了！我又考砸了，我已复习了三年，这次高考还是差5分，我的人生彻底完了，我真不知该怎么活下去。</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要求五人一组讨论对来访者的共情反应。下面是部分小组的反应实录：</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w:t>
      </w:r>
      <w:r w:rsidRPr="00E247ED">
        <w:rPr>
          <w:rFonts w:ascii="楷体_GB2312" w:eastAsia="楷体_GB2312" w:hAnsi="宋体" w:cs="宋体" w:hint="eastAsia"/>
          <w:color w:val="000000"/>
          <w:sz w:val="21"/>
          <w:szCs w:val="21"/>
        </w:rPr>
        <w:t>小组1：不要灰心，再加把劲，你明年一定能考上的。</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小组2：越遇到挫折，就越要坚强些，胜利最终属于你的。</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小组3：你想想看，是否考不上大学就真的完了呢？</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小组4：你觉得这次考砸的主要原因是什么？如果总结一下，下次就不会考砸了。</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小组5：我很理解你的心情，复习了三年考不上大学确是不幸，我也真不知该怎么劝你。</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然后我们提供了如下正例和反例，要求各组再予对比检核并重新讨论对来访者的反应。</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咨询者1 想想爱迪生失败了一千多次才发明电灯，这点失败又算得了什么？失败乃成功之母，退一步海阔天空。坚强一些，明天是美好的。（反例）</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咨询者2 如果我是你的话，也一定感到很失落，但是却不能失去信心，要有恒心和毅力，要重新鼓起勇气。相信你明年一定会成功的。要知道成功属于每一有恒心的人。想当年，打日本鬼子，我们不是坚持了八年吗？（反例）</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咨询者3 你总以为这次能考上，但事与愿违，这对人的信心是一种伤残。（反例）</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咨询者4 我非常理解你的心情，你现在正处于痛苦徘徊之中。苦苦地复习三年，这样的结果是你难以预料的。如果是我的话，也真不知该怎么办？（反例）</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咨询者5 我深切了解你的心情。假如我是你，高考复习了三年，这次又不幸差了5分未被录取，我也会感到恐慌，不知所措。本来你是把自己的未来，自己的整个人生道路寄希望于高考的成功，可能还带着孤注一掷的心情参加这一次高考，从来也不敢想象万一失败的情形。因而一旦失败就觉得不知如何才能活下去。（正例）</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宋体" w:eastAsia="宋体" w:hAnsi="宋体" w:cs="宋体" w:hint="eastAsia"/>
          <w:color w:val="000000"/>
          <w:sz w:val="21"/>
          <w:szCs w:val="21"/>
        </w:rPr>
        <w:t> 3、积极参与心理咨询</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开展心理健康自我教育与积极参与心理咨询并不矛盾。两者是相辅相成、互为促进的。</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一方面, 运用行动研究开展心理健康自我教育并不是万能的，如果心理问题已经成为严重的心理障碍，甚至是精神疾病,那必须找专业心理医生咨询。但咨询不等于提问加回答。要懂得心理咨询的含义，才能使咨询取得预期的效果。</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咨询"一词是一个舶来品。Counseling：大陆翻译为咨询。其实不太确切。咨询好像是一个"问与答"的过程。上面已经提到，心理咨询的实质是助人自助。我国台湾对counseling的翻译比较贴切。他们将其译为："咨商"，即"来访者有问题求教，需要帮助，那好，我们一起来讨论讨论，研究研究你的这一问题怎么解决？"这就比较符合心理咨询的实质。</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宋体" w:eastAsia="宋体" w:hAnsi="宋体" w:cs="宋体" w:hint="eastAsia"/>
          <w:color w:val="000000"/>
          <w:sz w:val="21"/>
          <w:szCs w:val="21"/>
        </w:rPr>
        <w:t>    另一方面,行动研究本身要求与理论家进行交流学习，以便设计出更符合自身情况的行动方案，提高自我教育的效果。有两方面的原因需要请教专家：一是自己的问题往往不容</w:t>
      </w:r>
      <w:r w:rsidRPr="00E247ED">
        <w:rPr>
          <w:rFonts w:ascii="宋体" w:eastAsia="宋体" w:hAnsi="宋体" w:cs="宋体" w:hint="eastAsia"/>
          <w:color w:val="000000"/>
          <w:sz w:val="21"/>
          <w:szCs w:val="21"/>
        </w:rPr>
        <w:lastRenderedPageBreak/>
        <w:t>易发现，因为"不识庐山真面目，只缘身在此山中"；二是自己心理学专业功底不深，观察和解决心理问题的能力有限。</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案例：怕晕倒不去上学的女高中生（引自曾文星）</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小慧，十五岁，女性，高中学生。</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小慧半个月前在学校晕倒过一次以后，担心会再晕倒，一直呆在家里，不去上学。父母对此不知如何是好，担心女儿精神上会有什么问题，带来求医生诊治。</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家庭背景：父母都是机关的普通职员。小慧是家中唯一的孩子，自小被父母宠爱，当掌上明珠。平时父母很少让小慧与朋友或同学玩。小慧平素性格较内向，不活泼，遇事犹豫不决，缺乏自信与个性。平时学习很用功，但成绩只能算中等。</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具体情况：半个月前临近期中考试。小慧感到压力很大，连续几天夜里用心温习功课，睡得很晚，白天觉得身体虚、头晕。考试前一天，在教室里突然感到一阵子头晕、恶心、眼花，竟晕倒在地上。这时有位男生，被同学们叫小帅，因他的父母认识小慧的父母，就责无旁贷的，扶起她送她回家。小慧父母知道女儿在学校昏倒之后，很是着急，买了很多营养品让她补养，并叫她在家休息，等身体恢复后再回校补考。</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由于父母上班后仍是放心不下，一天妈妈在上班时间，特意回家去看看女儿，进门后竟发现小帅正来看望女儿，而两个人谈得很高兴，女儿毫无生病的样子。当天夜里，母亲把这件事告诉了父亲，并决定应让小慧回校上课，以免一人呆在家，发生事情。翌日父亲乃护着小慧去上课，并且担心女儿再晕倒在教室，于是等在学校门外。哪知小慧一进教室，看到同学就突然头昏、恶心，觉得又要晕倒，于是跑出来跟着父亲一起回家，连续几天都是如此，索性就呆在家里。一天晚上小帅又打电话到家里询问小慧的情形，本来闷闷不乐的小慧接了电话便很高兴跟小帅聊天。父母看了这种情形，觉得不太对，急得不知所措，便带女儿去心理诊所。</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分析：无意识：原本性受益（Primary　gain）继发性受益(secondary gain)</w:t>
      </w:r>
    </w:p>
    <w:p w:rsidR="00E247ED" w:rsidRPr="00E247ED" w:rsidRDefault="00E247ED" w:rsidP="00570A05">
      <w:pPr>
        <w:shd w:val="clear" w:color="auto" w:fill="FFFFFF"/>
        <w:adjustRightInd/>
        <w:snapToGrid/>
        <w:spacing w:after="0" w:line="240" w:lineRule="auto"/>
        <w:ind w:firstLineChars="0" w:firstLine="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4、争取学校、家庭的大力支持</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r w:rsidRPr="00E247ED">
        <w:rPr>
          <w:rFonts w:ascii="楷体_GB2312" w:eastAsia="楷体_GB2312" w:hAnsi="宋体" w:cs="宋体" w:hint="eastAsia"/>
          <w:color w:val="000000"/>
          <w:sz w:val="21"/>
          <w:szCs w:val="21"/>
        </w:rPr>
        <w:t>    </w:t>
      </w:r>
      <w:r w:rsidRPr="00E247ED">
        <w:rPr>
          <w:rFonts w:ascii="楷体_GB2312" w:eastAsia="楷体_GB2312" w:hAnsi="宋体" w:cs="宋体" w:hint="eastAsia"/>
          <w:color w:val="000000"/>
          <w:sz w:val="21"/>
          <w:szCs w:val="21"/>
        </w:rPr>
        <w:t>开展以行动研究为载体的自我心理健康教育，需要得到学校和家庭的大力支持。教师和家长都应成为学生行动研究的参与者和指导者。你不想参与，学生也会来提问。这就需要学习，不断积累。此外，还应在时间、场地、资料等方面为学生开展以行动研究为载体的自我心理健康教育提供必要的条件。</w:t>
      </w:r>
    </w:p>
    <w:p w:rsidR="00E247ED" w:rsidRPr="00E247ED" w:rsidRDefault="00E247ED" w:rsidP="00570A05">
      <w:pPr>
        <w:shd w:val="clear" w:color="auto" w:fill="FFFFFF"/>
        <w:adjustRightInd/>
        <w:snapToGrid/>
        <w:spacing w:after="0" w:line="240" w:lineRule="auto"/>
        <w:ind w:firstLineChars="0" w:firstLine="420"/>
        <w:rPr>
          <w:rFonts w:ascii="宋体" w:eastAsia="宋体" w:hAnsi="宋体" w:cs="宋体"/>
          <w:color w:val="000000"/>
          <w:sz w:val="21"/>
          <w:szCs w:val="21"/>
        </w:rPr>
      </w:pPr>
    </w:p>
    <w:sectPr w:rsidR="00E247ED" w:rsidRPr="00E247ED" w:rsidSect="00E12EB6">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7421" w:rsidRDefault="008E7421" w:rsidP="00077E3A">
      <w:pPr>
        <w:spacing w:after="0" w:line="240" w:lineRule="auto"/>
        <w:ind w:firstLine="600"/>
      </w:pPr>
      <w:r>
        <w:separator/>
      </w:r>
    </w:p>
  </w:endnote>
  <w:endnote w:type="continuationSeparator" w:id="0">
    <w:p w:rsidR="008E7421" w:rsidRDefault="008E7421" w:rsidP="00077E3A">
      <w:pPr>
        <w:spacing w:after="0" w:line="240" w:lineRule="auto"/>
        <w:ind w:firstLine="600"/>
      </w:pPr>
      <w:r>
        <w:continuationSeparator/>
      </w:r>
    </w:p>
  </w:endnote>
</w:endnotes>
</file>

<file path=word/fontTable.xml><?xml version="1.0" encoding="utf-8"?>
<w:fonts xmlns:r="http://schemas.openxmlformats.org/officeDocument/2006/relationships" xmlns:w="http://schemas.openxmlformats.org/wordprocessingml/2006/main">
  <w:font w:name="楷体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libri">
    <w:altName w:val="Times New Roman"/>
    <w:panose1 w:val="00000000000000000000"/>
    <w:charset w:val="00"/>
    <w:family w:val="roman"/>
    <w:notTrueType/>
    <w:pitch w:val="default"/>
    <w:sig w:usb0="00000000" w:usb1="00000000" w:usb2="00000000" w:usb3="00000000" w:csb0="00000000" w:csb1="00000000"/>
  </w:font>
  <w:font w:name="微软雅黑">
    <w:panose1 w:val="020B0503020204020204"/>
    <w:charset w:val="86"/>
    <w:family w:val="swiss"/>
    <w:pitch w:val="variable"/>
    <w:sig w:usb0="80000287" w:usb1="2A0F3C52" w:usb2="00000016" w:usb3="00000000" w:csb0="0004001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7421" w:rsidRDefault="008E7421" w:rsidP="00077E3A">
      <w:pPr>
        <w:spacing w:after="0" w:line="240" w:lineRule="auto"/>
        <w:ind w:firstLine="600"/>
      </w:pPr>
      <w:r>
        <w:separator/>
      </w:r>
    </w:p>
  </w:footnote>
  <w:footnote w:type="continuationSeparator" w:id="0">
    <w:p w:rsidR="008E7421" w:rsidRDefault="008E7421" w:rsidP="00077E3A">
      <w:pPr>
        <w:spacing w:after="0" w:line="240" w:lineRule="auto"/>
        <w:ind w:firstLine="60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56048E"/>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
    <w:nsid w:val="3F5E334E"/>
    <w:multiLevelType w:val="hybridMultilevel"/>
    <w:tmpl w:val="56AEBF34"/>
    <w:lvl w:ilvl="0" w:tplc="D916E3BA">
      <w:start w:val="1"/>
      <w:numFmt w:val="japaneseCounting"/>
      <w:lvlText w:val="%1、"/>
      <w:lvlJc w:val="left"/>
      <w:pPr>
        <w:ind w:left="420" w:hanging="420"/>
      </w:pPr>
      <w:rPr>
        <w:rFonts w:ascii="楷体_GB2312" w:eastAsia="楷体_GB2312" w:hAnsi="宋体" w:cs="宋体"/>
        <w:b w:val="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62E93F3E"/>
    <w:multiLevelType w:val="multilevel"/>
    <w:tmpl w:val="AD8A3C98"/>
    <w:lvl w:ilvl="0">
      <w:start w:val="1"/>
      <w:numFmt w:val="ideographDigital"/>
      <w:pStyle w:val="1"/>
      <w:lvlText w:val="%1、"/>
      <w:lvlJc w:val="left"/>
      <w:pPr>
        <w:ind w:left="0" w:firstLine="0"/>
      </w:pPr>
      <w:rPr>
        <w:rFonts w:hint="eastAsia"/>
      </w:rPr>
    </w:lvl>
    <w:lvl w:ilvl="1">
      <w:start w:val="1"/>
      <w:numFmt w:val="ideographDigital"/>
      <w:pStyle w:val="2"/>
      <w:lvlText w:val="（%2）"/>
      <w:lvlJc w:val="left"/>
      <w:pPr>
        <w:ind w:left="0" w:firstLine="0"/>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
    <w:nsid w:val="633D58A3"/>
    <w:multiLevelType w:val="hybridMultilevel"/>
    <w:tmpl w:val="2E2E083A"/>
    <w:lvl w:ilvl="0" w:tplc="53FA05EA">
      <w:start w:val="1"/>
      <w:numFmt w:val="japaneseCounting"/>
      <w:lvlText w:val="%1、"/>
      <w:lvlJc w:val="left"/>
      <w:pPr>
        <w:ind w:left="825" w:hanging="420"/>
      </w:pPr>
      <w:rPr>
        <w:rFonts w:hint="default"/>
        <w:b w:val="0"/>
      </w:rPr>
    </w:lvl>
    <w:lvl w:ilvl="1" w:tplc="04090019" w:tentative="1">
      <w:start w:val="1"/>
      <w:numFmt w:val="lowerLetter"/>
      <w:lvlText w:val="%2)"/>
      <w:lvlJc w:val="left"/>
      <w:pPr>
        <w:ind w:left="1245" w:hanging="420"/>
      </w:pPr>
    </w:lvl>
    <w:lvl w:ilvl="2" w:tplc="0409001B" w:tentative="1">
      <w:start w:val="1"/>
      <w:numFmt w:val="lowerRoman"/>
      <w:lvlText w:val="%3."/>
      <w:lvlJc w:val="right"/>
      <w:pPr>
        <w:ind w:left="1665" w:hanging="420"/>
      </w:pPr>
    </w:lvl>
    <w:lvl w:ilvl="3" w:tplc="0409000F" w:tentative="1">
      <w:start w:val="1"/>
      <w:numFmt w:val="decimal"/>
      <w:lvlText w:val="%4."/>
      <w:lvlJc w:val="left"/>
      <w:pPr>
        <w:ind w:left="2085" w:hanging="420"/>
      </w:pPr>
    </w:lvl>
    <w:lvl w:ilvl="4" w:tplc="04090019" w:tentative="1">
      <w:start w:val="1"/>
      <w:numFmt w:val="lowerLetter"/>
      <w:lvlText w:val="%5)"/>
      <w:lvlJc w:val="left"/>
      <w:pPr>
        <w:ind w:left="2505" w:hanging="420"/>
      </w:pPr>
    </w:lvl>
    <w:lvl w:ilvl="5" w:tplc="0409001B" w:tentative="1">
      <w:start w:val="1"/>
      <w:numFmt w:val="lowerRoman"/>
      <w:lvlText w:val="%6."/>
      <w:lvlJc w:val="right"/>
      <w:pPr>
        <w:ind w:left="2925" w:hanging="420"/>
      </w:pPr>
    </w:lvl>
    <w:lvl w:ilvl="6" w:tplc="0409000F" w:tentative="1">
      <w:start w:val="1"/>
      <w:numFmt w:val="decimal"/>
      <w:lvlText w:val="%7."/>
      <w:lvlJc w:val="left"/>
      <w:pPr>
        <w:ind w:left="3345" w:hanging="420"/>
      </w:pPr>
    </w:lvl>
    <w:lvl w:ilvl="7" w:tplc="04090019" w:tentative="1">
      <w:start w:val="1"/>
      <w:numFmt w:val="lowerLetter"/>
      <w:lvlText w:val="%8)"/>
      <w:lvlJc w:val="left"/>
      <w:pPr>
        <w:ind w:left="3765" w:hanging="420"/>
      </w:pPr>
    </w:lvl>
    <w:lvl w:ilvl="8" w:tplc="0409001B" w:tentative="1">
      <w:start w:val="1"/>
      <w:numFmt w:val="lowerRoman"/>
      <w:lvlText w:val="%9."/>
      <w:lvlJc w:val="right"/>
      <w:pPr>
        <w:ind w:left="4185" w:hanging="420"/>
      </w:pPr>
    </w:lvl>
  </w:abstractNum>
  <w:num w:numId="1">
    <w:abstractNumId w:val="0"/>
  </w:num>
  <w:num w:numId="2">
    <w:abstractNumId w:val="2"/>
  </w:num>
  <w:num w:numId="3">
    <w:abstractNumId w:val="3"/>
  </w:num>
  <w:num w:numId="4">
    <w:abstractNumId w:val="2"/>
    <w:lvlOverride w:ilvl="0">
      <w:startOverride w:val="1"/>
    </w:lvlOverride>
  </w:num>
  <w:num w:numId="5">
    <w:abstractNumId w:val="2"/>
    <w:lvlOverride w:ilvl="0">
      <w:startOverride w:val="1"/>
    </w:lvlOverride>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drawingGridHorizontalSpacing w:val="150"/>
  <w:displayHorizontalDrawingGridEvery w:val="2"/>
  <w:characterSpacingControl w:val="doNotCompress"/>
  <w:hdrShapeDefaults>
    <o:shapedefaults v:ext="edit" spidmax="27650"/>
  </w:hdrShapeDefaults>
  <w:footnotePr>
    <w:footnote w:id="-1"/>
    <w:footnote w:id="0"/>
  </w:footnotePr>
  <w:endnotePr>
    <w:endnote w:id="-1"/>
    <w:endnote w:id="0"/>
  </w:endnotePr>
  <w:compat>
    <w:useFELayout/>
  </w:compat>
  <w:rsids>
    <w:rsidRoot w:val="00D31D50"/>
    <w:rsid w:val="0005468D"/>
    <w:rsid w:val="00077E3A"/>
    <w:rsid w:val="00183FF8"/>
    <w:rsid w:val="001A700E"/>
    <w:rsid w:val="001F70B7"/>
    <w:rsid w:val="001F77C7"/>
    <w:rsid w:val="0026604B"/>
    <w:rsid w:val="002734D0"/>
    <w:rsid w:val="00291D2A"/>
    <w:rsid w:val="002F195F"/>
    <w:rsid w:val="003121EB"/>
    <w:rsid w:val="00323B43"/>
    <w:rsid w:val="00357986"/>
    <w:rsid w:val="00395BEC"/>
    <w:rsid w:val="003D37D8"/>
    <w:rsid w:val="003E469B"/>
    <w:rsid w:val="003F0FAB"/>
    <w:rsid w:val="004072A4"/>
    <w:rsid w:val="00426133"/>
    <w:rsid w:val="004358AB"/>
    <w:rsid w:val="0045421F"/>
    <w:rsid w:val="00464352"/>
    <w:rsid w:val="00482F83"/>
    <w:rsid w:val="00496811"/>
    <w:rsid w:val="004B0420"/>
    <w:rsid w:val="00506A3F"/>
    <w:rsid w:val="0053010F"/>
    <w:rsid w:val="00532177"/>
    <w:rsid w:val="00570A05"/>
    <w:rsid w:val="00603ED7"/>
    <w:rsid w:val="00666A46"/>
    <w:rsid w:val="00670C44"/>
    <w:rsid w:val="00694595"/>
    <w:rsid w:val="006B495C"/>
    <w:rsid w:val="007050EF"/>
    <w:rsid w:val="00740ADD"/>
    <w:rsid w:val="00752164"/>
    <w:rsid w:val="007758D5"/>
    <w:rsid w:val="00791391"/>
    <w:rsid w:val="007B6C17"/>
    <w:rsid w:val="007C0123"/>
    <w:rsid w:val="007C5A14"/>
    <w:rsid w:val="00867C91"/>
    <w:rsid w:val="008854EC"/>
    <w:rsid w:val="008906B9"/>
    <w:rsid w:val="008B7726"/>
    <w:rsid w:val="008E7421"/>
    <w:rsid w:val="00937984"/>
    <w:rsid w:val="009A7F74"/>
    <w:rsid w:val="009B1232"/>
    <w:rsid w:val="009D4568"/>
    <w:rsid w:val="009D7E0B"/>
    <w:rsid w:val="009E0BB9"/>
    <w:rsid w:val="009F734B"/>
    <w:rsid w:val="00A36415"/>
    <w:rsid w:val="00A824D3"/>
    <w:rsid w:val="00A92A72"/>
    <w:rsid w:val="00AD5BAE"/>
    <w:rsid w:val="00AE700A"/>
    <w:rsid w:val="00AF5654"/>
    <w:rsid w:val="00B018D9"/>
    <w:rsid w:val="00B03CC8"/>
    <w:rsid w:val="00B8515A"/>
    <w:rsid w:val="00B86FD4"/>
    <w:rsid w:val="00B9071A"/>
    <w:rsid w:val="00BC7739"/>
    <w:rsid w:val="00BE4CD6"/>
    <w:rsid w:val="00BF7ED6"/>
    <w:rsid w:val="00C3608A"/>
    <w:rsid w:val="00CA02AF"/>
    <w:rsid w:val="00CD0293"/>
    <w:rsid w:val="00CD2082"/>
    <w:rsid w:val="00D27095"/>
    <w:rsid w:val="00D31D50"/>
    <w:rsid w:val="00D81B4A"/>
    <w:rsid w:val="00DD77B9"/>
    <w:rsid w:val="00DE61F2"/>
    <w:rsid w:val="00DF1D23"/>
    <w:rsid w:val="00E02004"/>
    <w:rsid w:val="00E02445"/>
    <w:rsid w:val="00E12EB6"/>
    <w:rsid w:val="00E14A7D"/>
    <w:rsid w:val="00E1762F"/>
    <w:rsid w:val="00E247ED"/>
    <w:rsid w:val="00E403A2"/>
    <w:rsid w:val="00E560C0"/>
    <w:rsid w:val="00E82934"/>
    <w:rsid w:val="00E86092"/>
    <w:rsid w:val="00EE1898"/>
    <w:rsid w:val="00F04979"/>
    <w:rsid w:val="00F65E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7E3A"/>
    <w:pPr>
      <w:adjustRightInd w:val="0"/>
      <w:snapToGrid w:val="0"/>
      <w:spacing w:line="360" w:lineRule="auto"/>
      <w:ind w:firstLineChars="200" w:firstLine="200"/>
    </w:pPr>
    <w:rPr>
      <w:rFonts w:ascii="Tahoma" w:eastAsiaTheme="minorEastAsia" w:hAnsi="Tahoma"/>
      <w:sz w:val="30"/>
    </w:rPr>
  </w:style>
  <w:style w:type="paragraph" w:styleId="1">
    <w:name w:val="heading 1"/>
    <w:basedOn w:val="a"/>
    <w:next w:val="a"/>
    <w:link w:val="1Char"/>
    <w:uiPriority w:val="9"/>
    <w:qFormat/>
    <w:rsid w:val="007758D5"/>
    <w:pPr>
      <w:keepNext/>
      <w:keepLines/>
      <w:numPr>
        <w:numId w:val="2"/>
      </w:numPr>
      <w:spacing w:before="340" w:after="330" w:line="240" w:lineRule="auto"/>
      <w:ind w:firstLineChars="0"/>
      <w:outlineLvl w:val="0"/>
    </w:pPr>
    <w:rPr>
      <w:b/>
      <w:bCs/>
      <w:kern w:val="44"/>
      <w:sz w:val="32"/>
      <w:szCs w:val="44"/>
    </w:rPr>
  </w:style>
  <w:style w:type="paragraph" w:styleId="2">
    <w:name w:val="heading 2"/>
    <w:basedOn w:val="a"/>
    <w:next w:val="a"/>
    <w:link w:val="2Char"/>
    <w:uiPriority w:val="9"/>
    <w:unhideWhenUsed/>
    <w:qFormat/>
    <w:rsid w:val="007758D5"/>
    <w:pPr>
      <w:keepNext/>
      <w:keepLines/>
      <w:numPr>
        <w:ilvl w:val="1"/>
        <w:numId w:val="2"/>
      </w:numPr>
      <w:spacing w:before="260" w:after="260" w:line="240" w:lineRule="auto"/>
      <w:ind w:firstLine="200"/>
      <w:outlineLvl w:val="1"/>
    </w:pPr>
    <w:rPr>
      <w:rFonts w:asciiTheme="majorHAnsi" w:eastAsiaTheme="majorEastAsia" w:hAnsiTheme="majorHAnsi" w:cstheme="majorBidi"/>
      <w:b/>
      <w:bCs/>
      <w:szCs w:val="32"/>
    </w:rPr>
  </w:style>
  <w:style w:type="paragraph" w:styleId="3">
    <w:name w:val="heading 3"/>
    <w:basedOn w:val="a"/>
    <w:next w:val="a"/>
    <w:link w:val="3Char"/>
    <w:uiPriority w:val="9"/>
    <w:semiHidden/>
    <w:unhideWhenUsed/>
    <w:qFormat/>
    <w:rsid w:val="00CA02AF"/>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77E3A"/>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077E3A"/>
    <w:rPr>
      <w:rFonts w:ascii="Tahoma" w:hAnsi="Tahoma"/>
      <w:sz w:val="18"/>
      <w:szCs w:val="18"/>
    </w:rPr>
  </w:style>
  <w:style w:type="paragraph" w:styleId="a4">
    <w:name w:val="footer"/>
    <w:basedOn w:val="a"/>
    <w:link w:val="Char0"/>
    <w:uiPriority w:val="99"/>
    <w:semiHidden/>
    <w:unhideWhenUsed/>
    <w:rsid w:val="00077E3A"/>
    <w:pPr>
      <w:tabs>
        <w:tab w:val="center" w:pos="4153"/>
        <w:tab w:val="right" w:pos="8306"/>
      </w:tabs>
    </w:pPr>
    <w:rPr>
      <w:sz w:val="18"/>
      <w:szCs w:val="18"/>
    </w:rPr>
  </w:style>
  <w:style w:type="character" w:customStyle="1" w:styleId="Char0">
    <w:name w:val="页脚 Char"/>
    <w:basedOn w:val="a0"/>
    <w:link w:val="a4"/>
    <w:uiPriority w:val="99"/>
    <w:semiHidden/>
    <w:rsid w:val="00077E3A"/>
    <w:rPr>
      <w:rFonts w:ascii="Tahoma" w:hAnsi="Tahoma"/>
      <w:sz w:val="18"/>
      <w:szCs w:val="18"/>
    </w:rPr>
  </w:style>
  <w:style w:type="character" w:customStyle="1" w:styleId="1Char">
    <w:name w:val="标题 1 Char"/>
    <w:basedOn w:val="a0"/>
    <w:link w:val="1"/>
    <w:uiPriority w:val="9"/>
    <w:rsid w:val="007758D5"/>
    <w:rPr>
      <w:rFonts w:ascii="Tahoma" w:eastAsiaTheme="minorEastAsia" w:hAnsi="Tahoma"/>
      <w:b/>
      <w:bCs/>
      <w:kern w:val="44"/>
      <w:sz w:val="32"/>
      <w:szCs w:val="44"/>
    </w:rPr>
  </w:style>
  <w:style w:type="character" w:customStyle="1" w:styleId="2Char">
    <w:name w:val="标题 2 Char"/>
    <w:basedOn w:val="a0"/>
    <w:link w:val="2"/>
    <w:uiPriority w:val="9"/>
    <w:rsid w:val="007758D5"/>
    <w:rPr>
      <w:rFonts w:asciiTheme="majorHAnsi" w:eastAsiaTheme="majorEastAsia" w:hAnsiTheme="majorHAnsi" w:cstheme="majorBidi"/>
      <w:b/>
      <w:bCs/>
      <w:sz w:val="30"/>
      <w:szCs w:val="32"/>
    </w:rPr>
  </w:style>
  <w:style w:type="character" w:customStyle="1" w:styleId="3Char">
    <w:name w:val="标题 3 Char"/>
    <w:basedOn w:val="a0"/>
    <w:link w:val="3"/>
    <w:uiPriority w:val="9"/>
    <w:semiHidden/>
    <w:rsid w:val="00CA02AF"/>
    <w:rPr>
      <w:rFonts w:ascii="Tahoma" w:eastAsiaTheme="minorEastAsia" w:hAnsi="Tahoma"/>
      <w:b/>
      <w:bCs/>
      <w:sz w:val="32"/>
      <w:szCs w:val="32"/>
    </w:rPr>
  </w:style>
  <w:style w:type="character" w:styleId="a5">
    <w:name w:val="Hyperlink"/>
    <w:basedOn w:val="a0"/>
    <w:uiPriority w:val="99"/>
    <w:unhideWhenUsed/>
    <w:rsid w:val="00CD0293"/>
    <w:rPr>
      <w:color w:val="0000FF" w:themeColor="hyperlink"/>
      <w:u w:val="single"/>
    </w:rPr>
  </w:style>
  <w:style w:type="paragraph" w:styleId="a6">
    <w:name w:val="Date"/>
    <w:basedOn w:val="a"/>
    <w:next w:val="a"/>
    <w:link w:val="Char1"/>
    <w:uiPriority w:val="99"/>
    <w:semiHidden/>
    <w:unhideWhenUsed/>
    <w:rsid w:val="001A700E"/>
    <w:pPr>
      <w:ind w:leftChars="2500" w:left="100"/>
    </w:pPr>
  </w:style>
  <w:style w:type="character" w:customStyle="1" w:styleId="Char1">
    <w:name w:val="日期 Char"/>
    <w:basedOn w:val="a0"/>
    <w:link w:val="a6"/>
    <w:uiPriority w:val="99"/>
    <w:semiHidden/>
    <w:rsid w:val="001A700E"/>
    <w:rPr>
      <w:rFonts w:ascii="Tahoma" w:eastAsiaTheme="minorEastAsia" w:hAnsi="Tahoma"/>
      <w:sz w:val="30"/>
    </w:rPr>
  </w:style>
  <w:style w:type="table" w:styleId="a7">
    <w:name w:val="Table Grid"/>
    <w:basedOn w:val="a1"/>
    <w:uiPriority w:val="59"/>
    <w:rsid w:val="001A700E"/>
    <w:pPr>
      <w:spacing w:after="0" w:line="240" w:lineRule="auto"/>
    </w:pPr>
    <w:rPr>
      <w:rFonts w:eastAsiaTheme="minorEastAsia"/>
      <w:kern w:val="2"/>
      <w:sz w:val="21"/>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rmal (Web)"/>
    <w:basedOn w:val="a"/>
    <w:uiPriority w:val="99"/>
    <w:unhideWhenUsed/>
    <w:rsid w:val="009F734B"/>
    <w:pPr>
      <w:adjustRightInd/>
      <w:snapToGrid/>
      <w:spacing w:before="100" w:beforeAutospacing="1" w:after="100" w:afterAutospacing="1" w:line="240" w:lineRule="auto"/>
      <w:ind w:firstLineChars="0" w:firstLine="0"/>
    </w:pPr>
    <w:rPr>
      <w:rFonts w:ascii="宋体" w:eastAsia="宋体" w:hAnsi="宋体" w:cs="宋体"/>
      <w:sz w:val="24"/>
      <w:szCs w:val="24"/>
    </w:rPr>
  </w:style>
  <w:style w:type="character" w:styleId="a9">
    <w:name w:val="Strong"/>
    <w:basedOn w:val="a0"/>
    <w:uiPriority w:val="22"/>
    <w:qFormat/>
    <w:rsid w:val="009F734B"/>
    <w:rPr>
      <w:b/>
      <w:bCs/>
    </w:rPr>
  </w:style>
  <w:style w:type="paragraph" w:styleId="aa">
    <w:name w:val="List Paragraph"/>
    <w:basedOn w:val="a"/>
    <w:uiPriority w:val="34"/>
    <w:qFormat/>
    <w:rsid w:val="006B495C"/>
    <w:pPr>
      <w:ind w:firstLine="420"/>
    </w:pPr>
  </w:style>
</w:styles>
</file>

<file path=word/webSettings.xml><?xml version="1.0" encoding="utf-8"?>
<w:webSettings xmlns:r="http://schemas.openxmlformats.org/officeDocument/2006/relationships" xmlns:w="http://schemas.openxmlformats.org/wordprocessingml/2006/main">
  <w:divs>
    <w:div w:id="137649233">
      <w:bodyDiv w:val="1"/>
      <w:marLeft w:val="0"/>
      <w:marRight w:val="0"/>
      <w:marTop w:val="0"/>
      <w:marBottom w:val="0"/>
      <w:divBdr>
        <w:top w:val="none" w:sz="0" w:space="0" w:color="auto"/>
        <w:left w:val="none" w:sz="0" w:space="0" w:color="auto"/>
        <w:bottom w:val="none" w:sz="0" w:space="0" w:color="auto"/>
        <w:right w:val="none" w:sz="0" w:space="0" w:color="auto"/>
      </w:divBdr>
    </w:div>
    <w:div w:id="159197021">
      <w:bodyDiv w:val="1"/>
      <w:marLeft w:val="0"/>
      <w:marRight w:val="0"/>
      <w:marTop w:val="0"/>
      <w:marBottom w:val="0"/>
      <w:divBdr>
        <w:top w:val="none" w:sz="0" w:space="0" w:color="auto"/>
        <w:left w:val="none" w:sz="0" w:space="0" w:color="auto"/>
        <w:bottom w:val="none" w:sz="0" w:space="0" w:color="auto"/>
        <w:right w:val="none" w:sz="0" w:space="0" w:color="auto"/>
      </w:divBdr>
    </w:div>
    <w:div w:id="266930533">
      <w:bodyDiv w:val="1"/>
      <w:marLeft w:val="0"/>
      <w:marRight w:val="0"/>
      <w:marTop w:val="0"/>
      <w:marBottom w:val="0"/>
      <w:divBdr>
        <w:top w:val="none" w:sz="0" w:space="0" w:color="auto"/>
        <w:left w:val="none" w:sz="0" w:space="0" w:color="auto"/>
        <w:bottom w:val="none" w:sz="0" w:space="0" w:color="auto"/>
        <w:right w:val="none" w:sz="0" w:space="0" w:color="auto"/>
      </w:divBdr>
    </w:div>
    <w:div w:id="387386422">
      <w:bodyDiv w:val="1"/>
      <w:marLeft w:val="0"/>
      <w:marRight w:val="0"/>
      <w:marTop w:val="0"/>
      <w:marBottom w:val="0"/>
      <w:divBdr>
        <w:top w:val="none" w:sz="0" w:space="0" w:color="auto"/>
        <w:left w:val="none" w:sz="0" w:space="0" w:color="auto"/>
        <w:bottom w:val="none" w:sz="0" w:space="0" w:color="auto"/>
        <w:right w:val="none" w:sz="0" w:space="0" w:color="auto"/>
      </w:divBdr>
    </w:div>
    <w:div w:id="796489939">
      <w:bodyDiv w:val="1"/>
      <w:marLeft w:val="0"/>
      <w:marRight w:val="0"/>
      <w:marTop w:val="0"/>
      <w:marBottom w:val="0"/>
      <w:divBdr>
        <w:top w:val="none" w:sz="0" w:space="0" w:color="auto"/>
        <w:left w:val="none" w:sz="0" w:space="0" w:color="auto"/>
        <w:bottom w:val="none" w:sz="0" w:space="0" w:color="auto"/>
        <w:right w:val="none" w:sz="0" w:space="0" w:color="auto"/>
      </w:divBdr>
    </w:div>
    <w:div w:id="821704031">
      <w:bodyDiv w:val="1"/>
      <w:marLeft w:val="0"/>
      <w:marRight w:val="0"/>
      <w:marTop w:val="0"/>
      <w:marBottom w:val="0"/>
      <w:divBdr>
        <w:top w:val="none" w:sz="0" w:space="0" w:color="auto"/>
        <w:left w:val="none" w:sz="0" w:space="0" w:color="auto"/>
        <w:bottom w:val="none" w:sz="0" w:space="0" w:color="auto"/>
        <w:right w:val="none" w:sz="0" w:space="0" w:color="auto"/>
      </w:divBdr>
    </w:div>
    <w:div w:id="1061254313">
      <w:bodyDiv w:val="1"/>
      <w:marLeft w:val="0"/>
      <w:marRight w:val="0"/>
      <w:marTop w:val="0"/>
      <w:marBottom w:val="0"/>
      <w:divBdr>
        <w:top w:val="none" w:sz="0" w:space="0" w:color="auto"/>
        <w:left w:val="none" w:sz="0" w:space="0" w:color="auto"/>
        <w:bottom w:val="none" w:sz="0" w:space="0" w:color="auto"/>
        <w:right w:val="none" w:sz="0" w:space="0" w:color="auto"/>
      </w:divBdr>
    </w:div>
    <w:div w:id="1138378920">
      <w:bodyDiv w:val="1"/>
      <w:marLeft w:val="0"/>
      <w:marRight w:val="0"/>
      <w:marTop w:val="0"/>
      <w:marBottom w:val="0"/>
      <w:divBdr>
        <w:top w:val="none" w:sz="0" w:space="0" w:color="auto"/>
        <w:left w:val="none" w:sz="0" w:space="0" w:color="auto"/>
        <w:bottom w:val="none" w:sz="0" w:space="0" w:color="auto"/>
        <w:right w:val="none" w:sz="0" w:space="0" w:color="auto"/>
      </w:divBdr>
    </w:div>
    <w:div w:id="1191528389">
      <w:bodyDiv w:val="1"/>
      <w:marLeft w:val="0"/>
      <w:marRight w:val="0"/>
      <w:marTop w:val="0"/>
      <w:marBottom w:val="0"/>
      <w:divBdr>
        <w:top w:val="none" w:sz="0" w:space="0" w:color="auto"/>
        <w:left w:val="none" w:sz="0" w:space="0" w:color="auto"/>
        <w:bottom w:val="none" w:sz="0" w:space="0" w:color="auto"/>
        <w:right w:val="none" w:sz="0" w:space="0" w:color="auto"/>
      </w:divBdr>
    </w:div>
    <w:div w:id="1257902761">
      <w:bodyDiv w:val="1"/>
      <w:marLeft w:val="0"/>
      <w:marRight w:val="0"/>
      <w:marTop w:val="0"/>
      <w:marBottom w:val="0"/>
      <w:divBdr>
        <w:top w:val="none" w:sz="0" w:space="0" w:color="auto"/>
        <w:left w:val="none" w:sz="0" w:space="0" w:color="auto"/>
        <w:bottom w:val="none" w:sz="0" w:space="0" w:color="auto"/>
        <w:right w:val="none" w:sz="0" w:space="0" w:color="auto"/>
      </w:divBdr>
      <w:divsChild>
        <w:div w:id="151989938">
          <w:marLeft w:val="150"/>
          <w:marRight w:val="0"/>
          <w:marTop w:val="0"/>
          <w:marBottom w:val="0"/>
          <w:divBdr>
            <w:top w:val="none" w:sz="0" w:space="0" w:color="auto"/>
            <w:left w:val="none" w:sz="0" w:space="0" w:color="auto"/>
            <w:bottom w:val="none" w:sz="0" w:space="0" w:color="auto"/>
            <w:right w:val="none" w:sz="0" w:space="0" w:color="auto"/>
          </w:divBdr>
        </w:div>
        <w:div w:id="1855411521">
          <w:marLeft w:val="150"/>
          <w:marRight w:val="0"/>
          <w:marTop w:val="300"/>
          <w:marBottom w:val="0"/>
          <w:divBdr>
            <w:top w:val="none" w:sz="0" w:space="0" w:color="auto"/>
            <w:left w:val="none" w:sz="0" w:space="0" w:color="auto"/>
            <w:bottom w:val="none" w:sz="0" w:space="0" w:color="auto"/>
            <w:right w:val="none" w:sz="0" w:space="0" w:color="auto"/>
          </w:divBdr>
        </w:div>
      </w:divsChild>
    </w:div>
    <w:div w:id="1351374871">
      <w:bodyDiv w:val="1"/>
      <w:marLeft w:val="0"/>
      <w:marRight w:val="0"/>
      <w:marTop w:val="0"/>
      <w:marBottom w:val="0"/>
      <w:divBdr>
        <w:top w:val="none" w:sz="0" w:space="0" w:color="auto"/>
        <w:left w:val="none" w:sz="0" w:space="0" w:color="auto"/>
        <w:bottom w:val="none" w:sz="0" w:space="0" w:color="auto"/>
        <w:right w:val="none" w:sz="0" w:space="0" w:color="auto"/>
      </w:divBdr>
    </w:div>
    <w:div w:id="1381900404">
      <w:bodyDiv w:val="1"/>
      <w:marLeft w:val="0"/>
      <w:marRight w:val="0"/>
      <w:marTop w:val="0"/>
      <w:marBottom w:val="0"/>
      <w:divBdr>
        <w:top w:val="none" w:sz="0" w:space="0" w:color="auto"/>
        <w:left w:val="none" w:sz="0" w:space="0" w:color="auto"/>
        <w:bottom w:val="none" w:sz="0" w:space="0" w:color="auto"/>
        <w:right w:val="none" w:sz="0" w:space="0" w:color="auto"/>
      </w:divBdr>
    </w:div>
    <w:div w:id="1440485311">
      <w:bodyDiv w:val="1"/>
      <w:marLeft w:val="0"/>
      <w:marRight w:val="0"/>
      <w:marTop w:val="0"/>
      <w:marBottom w:val="0"/>
      <w:divBdr>
        <w:top w:val="none" w:sz="0" w:space="0" w:color="auto"/>
        <w:left w:val="none" w:sz="0" w:space="0" w:color="auto"/>
        <w:bottom w:val="none" w:sz="0" w:space="0" w:color="auto"/>
        <w:right w:val="none" w:sz="0" w:space="0" w:color="auto"/>
      </w:divBdr>
    </w:div>
    <w:div w:id="1482698925">
      <w:bodyDiv w:val="1"/>
      <w:marLeft w:val="0"/>
      <w:marRight w:val="0"/>
      <w:marTop w:val="0"/>
      <w:marBottom w:val="0"/>
      <w:divBdr>
        <w:top w:val="none" w:sz="0" w:space="0" w:color="auto"/>
        <w:left w:val="none" w:sz="0" w:space="0" w:color="auto"/>
        <w:bottom w:val="none" w:sz="0" w:space="0" w:color="auto"/>
        <w:right w:val="none" w:sz="0" w:space="0" w:color="auto"/>
      </w:divBdr>
    </w:div>
    <w:div w:id="1604653356">
      <w:bodyDiv w:val="1"/>
      <w:marLeft w:val="0"/>
      <w:marRight w:val="0"/>
      <w:marTop w:val="0"/>
      <w:marBottom w:val="0"/>
      <w:divBdr>
        <w:top w:val="none" w:sz="0" w:space="0" w:color="auto"/>
        <w:left w:val="none" w:sz="0" w:space="0" w:color="auto"/>
        <w:bottom w:val="none" w:sz="0" w:space="0" w:color="auto"/>
        <w:right w:val="none" w:sz="0" w:space="0" w:color="auto"/>
      </w:divBdr>
    </w:div>
    <w:div w:id="1654410932">
      <w:bodyDiv w:val="1"/>
      <w:marLeft w:val="0"/>
      <w:marRight w:val="0"/>
      <w:marTop w:val="0"/>
      <w:marBottom w:val="0"/>
      <w:divBdr>
        <w:top w:val="none" w:sz="0" w:space="0" w:color="auto"/>
        <w:left w:val="none" w:sz="0" w:space="0" w:color="auto"/>
        <w:bottom w:val="none" w:sz="0" w:space="0" w:color="auto"/>
        <w:right w:val="none" w:sz="0" w:space="0" w:color="auto"/>
      </w:divBdr>
    </w:div>
    <w:div w:id="1677997880">
      <w:bodyDiv w:val="1"/>
      <w:marLeft w:val="0"/>
      <w:marRight w:val="0"/>
      <w:marTop w:val="0"/>
      <w:marBottom w:val="0"/>
      <w:divBdr>
        <w:top w:val="none" w:sz="0" w:space="0" w:color="auto"/>
        <w:left w:val="none" w:sz="0" w:space="0" w:color="auto"/>
        <w:bottom w:val="none" w:sz="0" w:space="0" w:color="auto"/>
        <w:right w:val="none" w:sz="0" w:space="0" w:color="auto"/>
      </w:divBdr>
    </w:div>
    <w:div w:id="1928075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389</TotalTime>
  <Pages>15</Pages>
  <Words>3148</Words>
  <Characters>17945</Characters>
  <Application>Microsoft Office Word</Application>
  <DocSecurity>0</DocSecurity>
  <Lines>149</Lines>
  <Paragraphs>42</Paragraphs>
  <ScaleCrop>false</ScaleCrop>
  <Company/>
  <LinksUpToDate>false</LinksUpToDate>
  <CharactersWithSpaces>21051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周大根</cp:lastModifiedBy>
  <cp:revision>25</cp:revision>
  <dcterms:created xsi:type="dcterms:W3CDTF">2016-03-17T01:08:00Z</dcterms:created>
  <dcterms:modified xsi:type="dcterms:W3CDTF">2016-03-22T01:36:00Z</dcterms:modified>
</cp:coreProperties>
</file>